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082B" w14:textId="0D0FDF80" w:rsidR="00CF159C" w:rsidRPr="0079204A" w:rsidRDefault="00CF159C" w:rsidP="00CF159C">
      <w:pPr>
        <w:jc w:val="center"/>
        <w:rPr>
          <w:rFonts w:ascii="Aptos" w:hAnsi="Aptos" w:cstheme="minorHAnsi"/>
          <w:b/>
          <w:bCs/>
        </w:rPr>
      </w:pPr>
      <w:r w:rsidRPr="0079204A">
        <w:rPr>
          <w:rFonts w:ascii="Aptos" w:hAnsi="Aptos" w:cstheme="minorHAnsi"/>
          <w:b/>
          <w:bCs/>
        </w:rPr>
        <w:t>Brick Landing Master Association</w:t>
      </w:r>
    </w:p>
    <w:p w14:paraId="06FE53D5" w14:textId="2CEA748B" w:rsidR="00CF159C" w:rsidRPr="0079204A" w:rsidRDefault="00CF159C" w:rsidP="00CF159C">
      <w:pPr>
        <w:jc w:val="center"/>
        <w:rPr>
          <w:rFonts w:ascii="Aptos" w:hAnsi="Aptos" w:cstheme="minorHAnsi"/>
          <w:b/>
          <w:bCs/>
          <w:strike/>
        </w:rPr>
      </w:pPr>
      <w:r w:rsidRPr="0079204A">
        <w:rPr>
          <w:rFonts w:ascii="Aptos" w:hAnsi="Aptos" w:cstheme="minorHAnsi"/>
          <w:b/>
          <w:bCs/>
        </w:rPr>
        <w:t>Property Settlement/Closing</w:t>
      </w:r>
      <w:r w:rsidR="00C5247B">
        <w:rPr>
          <w:rFonts w:ascii="Aptos" w:hAnsi="Aptos" w:cstheme="minorHAnsi"/>
          <w:b/>
          <w:bCs/>
        </w:rPr>
        <w:t xml:space="preserve"> and Security Credentialing</w:t>
      </w:r>
      <w:r w:rsidRPr="0079204A">
        <w:rPr>
          <w:rFonts w:ascii="Aptos" w:hAnsi="Aptos" w:cstheme="minorHAnsi"/>
          <w:b/>
          <w:bCs/>
        </w:rPr>
        <w:t xml:space="preserve"> Process </w:t>
      </w:r>
    </w:p>
    <w:p w14:paraId="22E3E5FD" w14:textId="77777777" w:rsidR="00000F59" w:rsidRPr="0079204A" w:rsidRDefault="00000F59" w:rsidP="00CF159C">
      <w:pPr>
        <w:jc w:val="center"/>
        <w:rPr>
          <w:rFonts w:ascii="Aptos" w:hAnsi="Aptos" w:cstheme="minorHAnsi"/>
          <w:b/>
          <w:bCs/>
          <w:strike/>
        </w:rPr>
      </w:pPr>
    </w:p>
    <w:p w14:paraId="27287C00" w14:textId="7DCBA551" w:rsidR="00000F59" w:rsidRPr="009F4614" w:rsidRDefault="00000F59" w:rsidP="009F4614">
      <w:pPr>
        <w:shd w:val="clear" w:color="auto" w:fill="D9E2F3" w:themeFill="accent1" w:themeFillTint="33"/>
        <w:rPr>
          <w:rFonts w:ascii="Aptos" w:hAnsi="Aptos" w:cstheme="minorHAnsi"/>
          <w:b/>
          <w:bCs/>
        </w:rPr>
      </w:pPr>
      <w:r w:rsidRPr="009F4614">
        <w:rPr>
          <w:rFonts w:ascii="Aptos" w:hAnsi="Aptos" w:cstheme="minorHAnsi"/>
          <w:b/>
          <w:bCs/>
        </w:rPr>
        <w:t>Purpose</w:t>
      </w:r>
      <w:r w:rsidR="0075618A" w:rsidRPr="009F4614">
        <w:rPr>
          <w:rFonts w:ascii="Aptos" w:hAnsi="Aptos" w:cstheme="minorHAnsi"/>
          <w:b/>
          <w:bCs/>
        </w:rPr>
        <w:t>:</w:t>
      </w:r>
    </w:p>
    <w:p w14:paraId="39D90A07" w14:textId="25243102" w:rsidR="00000F59" w:rsidRPr="0079204A" w:rsidRDefault="00000F59" w:rsidP="00000F59">
      <w:pPr>
        <w:rPr>
          <w:rFonts w:ascii="Aptos" w:hAnsi="Aptos" w:cstheme="minorHAnsi"/>
        </w:rPr>
      </w:pPr>
      <w:r w:rsidRPr="0079204A">
        <w:rPr>
          <w:rFonts w:ascii="Aptos" w:hAnsi="Aptos" w:cstheme="minorHAnsi"/>
        </w:rPr>
        <w:t xml:space="preserve">This document provides general guidance related to </w:t>
      </w:r>
      <w:r w:rsidR="0059206E" w:rsidRPr="0079204A">
        <w:rPr>
          <w:rFonts w:ascii="Aptos" w:hAnsi="Aptos" w:cstheme="minorHAnsi"/>
        </w:rPr>
        <w:t xml:space="preserve">the management of </w:t>
      </w:r>
      <w:r w:rsidRPr="0079204A">
        <w:rPr>
          <w:rFonts w:ascii="Aptos" w:hAnsi="Aptos" w:cstheme="minorHAnsi"/>
        </w:rPr>
        <w:t xml:space="preserve">funds </w:t>
      </w:r>
      <w:r w:rsidR="0059206E" w:rsidRPr="0079204A">
        <w:rPr>
          <w:rFonts w:ascii="Aptos" w:hAnsi="Aptos" w:cstheme="minorHAnsi"/>
        </w:rPr>
        <w:t>collected</w:t>
      </w:r>
      <w:r w:rsidRPr="0079204A">
        <w:rPr>
          <w:rFonts w:ascii="Aptos" w:hAnsi="Aptos" w:cstheme="minorHAnsi"/>
        </w:rPr>
        <w:t xml:space="preserve"> at </w:t>
      </w:r>
      <w:r w:rsidR="0059206E" w:rsidRPr="0079204A">
        <w:rPr>
          <w:rFonts w:ascii="Aptos" w:hAnsi="Aptos" w:cstheme="minorHAnsi"/>
        </w:rPr>
        <w:t xml:space="preserve">closing for </w:t>
      </w:r>
      <w:r w:rsidRPr="0079204A">
        <w:rPr>
          <w:rFonts w:ascii="Aptos" w:hAnsi="Aptos" w:cstheme="minorHAnsi"/>
        </w:rPr>
        <w:t>property settlement</w:t>
      </w:r>
      <w:r w:rsidR="0059206E" w:rsidRPr="0079204A">
        <w:rPr>
          <w:rFonts w:ascii="Aptos" w:hAnsi="Aptos" w:cstheme="minorHAnsi"/>
        </w:rPr>
        <w:t>s</w:t>
      </w:r>
      <w:r w:rsidRPr="0079204A">
        <w:rPr>
          <w:rFonts w:ascii="Aptos" w:hAnsi="Aptos" w:cstheme="minorHAnsi"/>
        </w:rPr>
        <w:t xml:space="preserve"> </w:t>
      </w:r>
      <w:r w:rsidR="0059206E" w:rsidRPr="0079204A">
        <w:rPr>
          <w:rFonts w:ascii="Aptos" w:hAnsi="Aptos" w:cstheme="minorHAnsi"/>
        </w:rPr>
        <w:t>within Brick Landing Plantation</w:t>
      </w:r>
      <w:r w:rsidR="00C4511B">
        <w:rPr>
          <w:rFonts w:ascii="Aptos" w:hAnsi="Aptos" w:cstheme="minorHAnsi"/>
        </w:rPr>
        <w:t xml:space="preserve">. It also </w:t>
      </w:r>
      <w:r w:rsidR="002A331C">
        <w:rPr>
          <w:rFonts w:ascii="Aptos" w:hAnsi="Aptos" w:cstheme="minorHAnsi"/>
        </w:rPr>
        <w:t>outlines</w:t>
      </w:r>
      <w:r w:rsidR="00C4511B">
        <w:rPr>
          <w:rFonts w:ascii="Aptos" w:hAnsi="Aptos" w:cstheme="minorHAnsi"/>
        </w:rPr>
        <w:t xml:space="preserve"> the</w:t>
      </w:r>
      <w:r w:rsidR="00566CA6">
        <w:rPr>
          <w:rFonts w:ascii="Aptos" w:hAnsi="Aptos" w:cstheme="minorHAnsi"/>
        </w:rPr>
        <w:t xml:space="preserve"> </w:t>
      </w:r>
      <w:r w:rsidR="001D0072" w:rsidRPr="0079204A">
        <w:rPr>
          <w:rFonts w:ascii="Aptos" w:hAnsi="Aptos" w:cstheme="minorHAnsi"/>
        </w:rPr>
        <w:t xml:space="preserve">steps to initiate Security </w:t>
      </w:r>
      <w:r w:rsidR="00643A32" w:rsidRPr="0079204A">
        <w:rPr>
          <w:rFonts w:ascii="Aptos" w:hAnsi="Aptos" w:cstheme="minorHAnsi"/>
        </w:rPr>
        <w:t>Credentialing</w:t>
      </w:r>
      <w:r w:rsidR="00C4511B">
        <w:rPr>
          <w:rFonts w:ascii="Aptos" w:hAnsi="Aptos" w:cstheme="minorHAnsi"/>
        </w:rPr>
        <w:t>, including</w:t>
      </w:r>
      <w:r w:rsidR="001D0072" w:rsidRPr="0079204A">
        <w:rPr>
          <w:rFonts w:ascii="Aptos" w:hAnsi="Aptos" w:cstheme="minorHAnsi"/>
        </w:rPr>
        <w:t xml:space="preserve"> pool passes, car stickers, and </w:t>
      </w:r>
      <w:r w:rsidR="00EA023D">
        <w:rPr>
          <w:rFonts w:ascii="Aptos" w:hAnsi="Aptos" w:cstheme="minorHAnsi"/>
        </w:rPr>
        <w:t>bricklanding.org website</w:t>
      </w:r>
      <w:r w:rsidR="001D0072" w:rsidRPr="0079204A">
        <w:rPr>
          <w:rFonts w:ascii="Aptos" w:hAnsi="Aptos" w:cstheme="minorHAnsi"/>
        </w:rPr>
        <w:t xml:space="preserve"> setup.</w:t>
      </w:r>
    </w:p>
    <w:p w14:paraId="74D7D17A" w14:textId="6E59C632" w:rsidR="00000F59" w:rsidRPr="0079204A" w:rsidRDefault="00000F59" w:rsidP="00000F59">
      <w:pPr>
        <w:rPr>
          <w:rFonts w:ascii="Aptos" w:hAnsi="Aptos" w:cstheme="minorHAnsi"/>
        </w:rPr>
      </w:pPr>
      <w:r w:rsidRPr="0079204A">
        <w:rPr>
          <w:rFonts w:ascii="Aptos" w:hAnsi="Aptos" w:cstheme="minorHAnsi"/>
        </w:rPr>
        <w:t xml:space="preserve">In accordance with the BLP Articles of </w:t>
      </w:r>
      <w:r w:rsidR="0059206E" w:rsidRPr="0079204A">
        <w:rPr>
          <w:rFonts w:ascii="Aptos" w:hAnsi="Aptos" w:cstheme="minorHAnsi"/>
        </w:rPr>
        <w:t>Incorporation</w:t>
      </w:r>
      <w:r w:rsidRPr="0079204A">
        <w:rPr>
          <w:rFonts w:ascii="Aptos" w:hAnsi="Aptos" w:cstheme="minorHAnsi"/>
        </w:rPr>
        <w:t xml:space="preserve">, all property sales within Brick Landing Plantation will </w:t>
      </w:r>
      <w:r w:rsidR="0059206E" w:rsidRPr="0079204A">
        <w:rPr>
          <w:rFonts w:ascii="Aptos" w:hAnsi="Aptos" w:cstheme="minorHAnsi"/>
        </w:rPr>
        <w:t>include</w:t>
      </w:r>
      <w:r w:rsidRPr="0079204A">
        <w:rPr>
          <w:rFonts w:ascii="Aptos" w:hAnsi="Aptos" w:cstheme="minorHAnsi"/>
        </w:rPr>
        <w:t xml:space="preserve"> a </w:t>
      </w:r>
      <w:r w:rsidRPr="00535991">
        <w:rPr>
          <w:rFonts w:ascii="Aptos" w:hAnsi="Aptos" w:cstheme="minorHAnsi"/>
        </w:rPr>
        <w:t xml:space="preserve">Security and </w:t>
      </w:r>
      <w:r w:rsidR="0059206E" w:rsidRPr="00535991">
        <w:rPr>
          <w:rFonts w:ascii="Aptos" w:hAnsi="Aptos" w:cstheme="minorHAnsi"/>
        </w:rPr>
        <w:t>Accounting</w:t>
      </w:r>
      <w:r w:rsidRPr="00535991">
        <w:rPr>
          <w:rFonts w:ascii="Aptos" w:hAnsi="Aptos" w:cstheme="minorHAnsi"/>
        </w:rPr>
        <w:t xml:space="preserve"> Change Fee as</w:t>
      </w:r>
      <w:r w:rsidRPr="0079204A">
        <w:rPr>
          <w:rFonts w:ascii="Aptos" w:hAnsi="Aptos" w:cstheme="minorHAnsi"/>
        </w:rPr>
        <w:t xml:space="preserve"> part of the closing process</w:t>
      </w:r>
      <w:proofErr w:type="gramStart"/>
      <w:r w:rsidRPr="0079204A">
        <w:rPr>
          <w:rFonts w:ascii="Aptos" w:hAnsi="Aptos" w:cstheme="minorHAnsi"/>
        </w:rPr>
        <w:t xml:space="preserve">.  </w:t>
      </w:r>
      <w:proofErr w:type="gramEnd"/>
    </w:p>
    <w:p w14:paraId="1B7B2C9A" w14:textId="61CFA9E2" w:rsidR="00000F59" w:rsidRPr="0079204A" w:rsidRDefault="00000F59" w:rsidP="00000F59">
      <w:pPr>
        <w:rPr>
          <w:rFonts w:ascii="Aptos" w:hAnsi="Aptos" w:cstheme="minorHAnsi"/>
        </w:rPr>
      </w:pPr>
      <w:r w:rsidRPr="0079204A">
        <w:rPr>
          <w:rFonts w:ascii="Aptos" w:hAnsi="Aptos" w:cstheme="minorHAnsi"/>
        </w:rPr>
        <w:t xml:space="preserve">The </w:t>
      </w:r>
      <w:r w:rsidRPr="0079204A">
        <w:rPr>
          <w:rFonts w:ascii="Aptos" w:hAnsi="Aptos" w:cstheme="minorHAnsi"/>
          <w:u w:val="single"/>
        </w:rPr>
        <w:t xml:space="preserve">Security and Accounting Change Fee </w:t>
      </w:r>
      <w:proofErr w:type="gramStart"/>
      <w:r w:rsidRPr="0079204A">
        <w:rPr>
          <w:rFonts w:ascii="Aptos" w:hAnsi="Aptos" w:cstheme="minorHAnsi"/>
          <w:u w:val="single"/>
        </w:rPr>
        <w:t>is</w:t>
      </w:r>
      <w:proofErr w:type="gramEnd"/>
      <w:r w:rsidRPr="0079204A">
        <w:rPr>
          <w:rFonts w:ascii="Aptos" w:hAnsi="Aptos" w:cstheme="minorHAnsi"/>
          <w:u w:val="single"/>
        </w:rPr>
        <w:t xml:space="preserve"> $300</w:t>
      </w:r>
      <w:r w:rsidRPr="0079204A">
        <w:rPr>
          <w:rFonts w:ascii="Aptos" w:hAnsi="Aptos" w:cstheme="minorHAnsi"/>
        </w:rPr>
        <w:t xml:space="preserve"> an</w:t>
      </w:r>
      <w:r w:rsidR="0059206E" w:rsidRPr="0079204A">
        <w:rPr>
          <w:rFonts w:ascii="Aptos" w:hAnsi="Aptos" w:cstheme="minorHAnsi"/>
        </w:rPr>
        <w:t xml:space="preserve">d </w:t>
      </w:r>
      <w:r w:rsidRPr="0079204A">
        <w:rPr>
          <w:rFonts w:ascii="Aptos" w:hAnsi="Aptos" w:cstheme="minorHAnsi"/>
        </w:rPr>
        <w:t xml:space="preserve">supports </w:t>
      </w:r>
      <w:r w:rsidR="00535991">
        <w:rPr>
          <w:rFonts w:ascii="Aptos" w:hAnsi="Aptos" w:cstheme="minorHAnsi"/>
        </w:rPr>
        <w:t>sub-association</w:t>
      </w:r>
      <w:r w:rsidR="0059206E" w:rsidRPr="0079204A">
        <w:rPr>
          <w:rFonts w:ascii="Aptos" w:hAnsi="Aptos" w:cstheme="minorHAnsi"/>
        </w:rPr>
        <w:t xml:space="preserve"> </w:t>
      </w:r>
      <w:r w:rsidR="003841ED">
        <w:rPr>
          <w:rFonts w:ascii="Aptos" w:hAnsi="Aptos" w:cstheme="minorHAnsi"/>
        </w:rPr>
        <w:t xml:space="preserve">settlement </w:t>
      </w:r>
      <w:r w:rsidR="008F0159" w:rsidRPr="0079204A">
        <w:rPr>
          <w:rFonts w:ascii="Aptos" w:hAnsi="Aptos" w:cstheme="minorHAnsi"/>
        </w:rPr>
        <w:t>accounting</w:t>
      </w:r>
      <w:r w:rsidR="0059206E" w:rsidRPr="0079204A">
        <w:rPr>
          <w:rFonts w:ascii="Aptos" w:hAnsi="Aptos" w:cstheme="minorHAnsi"/>
        </w:rPr>
        <w:t xml:space="preserve"> fees </w:t>
      </w:r>
      <w:r w:rsidR="007F378C">
        <w:rPr>
          <w:rFonts w:ascii="Aptos" w:hAnsi="Aptos" w:cstheme="minorHAnsi"/>
        </w:rPr>
        <w:t xml:space="preserve">of $100 </w:t>
      </w:r>
      <w:r w:rsidR="0059206E" w:rsidRPr="0079204A">
        <w:rPr>
          <w:rFonts w:ascii="Aptos" w:hAnsi="Aptos" w:cstheme="minorHAnsi"/>
        </w:rPr>
        <w:t xml:space="preserve">as well as </w:t>
      </w:r>
      <w:r w:rsidR="008F0159" w:rsidRPr="0079204A">
        <w:rPr>
          <w:rFonts w:ascii="Aptos" w:hAnsi="Aptos" w:cstheme="minorHAnsi"/>
        </w:rPr>
        <w:t>BLPMA</w:t>
      </w:r>
      <w:r w:rsidR="007F378C">
        <w:rPr>
          <w:rFonts w:ascii="Aptos" w:hAnsi="Aptos" w:cstheme="minorHAnsi"/>
        </w:rPr>
        <w:t xml:space="preserve"> $200</w:t>
      </w:r>
      <w:r w:rsidR="008F0159" w:rsidRPr="0079204A">
        <w:rPr>
          <w:rFonts w:ascii="Aptos" w:hAnsi="Aptos" w:cstheme="minorHAnsi"/>
        </w:rPr>
        <w:t xml:space="preserve"> fees associated with security credentialing.</w:t>
      </w:r>
    </w:p>
    <w:p w14:paraId="301B7E41" w14:textId="175D3899" w:rsidR="00E33181" w:rsidRPr="009F4614" w:rsidRDefault="009F4614" w:rsidP="002E6978">
      <w:pPr>
        <w:shd w:val="clear" w:color="auto" w:fill="D9E2F3" w:themeFill="accent1" w:themeFillTint="33"/>
        <w:rPr>
          <w:rFonts w:ascii="Aptos" w:hAnsi="Aptos" w:cstheme="minorHAnsi"/>
          <w:b/>
          <w:bCs/>
        </w:rPr>
      </w:pPr>
      <w:r w:rsidRPr="009F4614">
        <w:rPr>
          <w:rFonts w:ascii="Aptos" w:hAnsi="Aptos" w:cstheme="minorHAnsi"/>
          <w:b/>
          <w:bCs/>
        </w:rPr>
        <w:t>The Process:</w:t>
      </w:r>
    </w:p>
    <w:tbl>
      <w:tblPr>
        <w:tblStyle w:val="TableGrid"/>
        <w:tblW w:w="0" w:type="auto"/>
        <w:tblLook w:val="04A0" w:firstRow="1" w:lastRow="0" w:firstColumn="1" w:lastColumn="0" w:noHBand="0" w:noVBand="1"/>
      </w:tblPr>
      <w:tblGrid>
        <w:gridCol w:w="936"/>
        <w:gridCol w:w="4202"/>
        <w:gridCol w:w="5652"/>
      </w:tblGrid>
      <w:tr w:rsidR="00570AAA" w14:paraId="03127B79" w14:textId="77777777" w:rsidTr="00952451">
        <w:tc>
          <w:tcPr>
            <w:tcW w:w="936" w:type="dxa"/>
          </w:tcPr>
          <w:p w14:paraId="41B36A99" w14:textId="2C5A1117" w:rsidR="00570AAA" w:rsidRPr="00570AAA" w:rsidRDefault="00570AAA" w:rsidP="00000F59">
            <w:pPr>
              <w:rPr>
                <w:rFonts w:ascii="Aptos" w:hAnsi="Aptos" w:cstheme="minorHAnsi"/>
                <w:b/>
                <w:bCs/>
              </w:rPr>
            </w:pPr>
            <w:r w:rsidRPr="00570AAA">
              <w:rPr>
                <w:rFonts w:ascii="Aptos" w:hAnsi="Aptos" w:cstheme="minorHAnsi"/>
                <w:b/>
                <w:bCs/>
              </w:rPr>
              <w:t>Step</w:t>
            </w:r>
          </w:p>
        </w:tc>
        <w:tc>
          <w:tcPr>
            <w:tcW w:w="4202" w:type="dxa"/>
          </w:tcPr>
          <w:p w14:paraId="1B0D4A3F" w14:textId="4D225626" w:rsidR="00570AAA" w:rsidRPr="00570AAA" w:rsidRDefault="00570AAA" w:rsidP="00000F59">
            <w:pPr>
              <w:rPr>
                <w:rFonts w:ascii="Aptos" w:hAnsi="Aptos" w:cstheme="minorHAnsi"/>
                <w:b/>
                <w:bCs/>
              </w:rPr>
            </w:pPr>
            <w:r w:rsidRPr="00570AAA">
              <w:rPr>
                <w:rFonts w:ascii="Aptos" w:hAnsi="Aptos" w:cstheme="minorHAnsi"/>
                <w:b/>
                <w:bCs/>
              </w:rPr>
              <w:t>Description</w:t>
            </w:r>
          </w:p>
        </w:tc>
        <w:tc>
          <w:tcPr>
            <w:tcW w:w="5652" w:type="dxa"/>
          </w:tcPr>
          <w:p w14:paraId="67E6247B" w14:textId="3E6A7338" w:rsidR="00570AAA" w:rsidRPr="00570AAA" w:rsidRDefault="00570AAA" w:rsidP="00000F59">
            <w:pPr>
              <w:rPr>
                <w:rFonts w:ascii="Aptos" w:hAnsi="Aptos" w:cstheme="minorHAnsi"/>
                <w:b/>
                <w:bCs/>
              </w:rPr>
            </w:pPr>
            <w:r w:rsidRPr="00570AAA">
              <w:rPr>
                <w:rFonts w:ascii="Aptos" w:hAnsi="Aptos" w:cstheme="minorHAnsi"/>
                <w:b/>
                <w:bCs/>
              </w:rPr>
              <w:t>Additional Information</w:t>
            </w:r>
          </w:p>
        </w:tc>
      </w:tr>
      <w:tr w:rsidR="00570AAA" w14:paraId="1E3C8DA9" w14:textId="77777777" w:rsidTr="00952451">
        <w:tc>
          <w:tcPr>
            <w:tcW w:w="936" w:type="dxa"/>
          </w:tcPr>
          <w:p w14:paraId="77177CF0" w14:textId="134794AC" w:rsidR="00570AAA" w:rsidRPr="00570AAA" w:rsidRDefault="00B944A1" w:rsidP="00B944A1">
            <w:pPr>
              <w:jc w:val="center"/>
              <w:rPr>
                <w:rFonts w:ascii="Aptos" w:hAnsi="Aptos" w:cstheme="minorHAnsi"/>
              </w:rPr>
            </w:pPr>
            <w:r>
              <w:rPr>
                <w:rFonts w:ascii="Aptos" w:hAnsi="Aptos" w:cstheme="minorHAnsi"/>
              </w:rPr>
              <w:t>1</w:t>
            </w:r>
          </w:p>
        </w:tc>
        <w:tc>
          <w:tcPr>
            <w:tcW w:w="4202" w:type="dxa"/>
          </w:tcPr>
          <w:p w14:paraId="5B20F4EE" w14:textId="0DA5D87A" w:rsidR="00570AAA" w:rsidRPr="008767DC" w:rsidRDefault="00EF6382" w:rsidP="00000F59">
            <w:pPr>
              <w:rPr>
                <w:rFonts w:ascii="Aptos" w:hAnsi="Aptos" w:cstheme="minorHAnsi"/>
              </w:rPr>
            </w:pPr>
            <w:r>
              <w:rPr>
                <w:rFonts w:ascii="Aptos" w:hAnsi="Aptos" w:cstheme="minorHAnsi"/>
              </w:rPr>
              <w:t>S</w:t>
            </w:r>
            <w:r w:rsidR="00535991">
              <w:rPr>
                <w:rFonts w:ascii="Aptos" w:hAnsi="Aptos" w:cstheme="minorHAnsi"/>
              </w:rPr>
              <w:t>ub-association</w:t>
            </w:r>
            <w:r w:rsidR="00535991" w:rsidRPr="0079204A">
              <w:rPr>
                <w:rFonts w:ascii="Aptos" w:hAnsi="Aptos" w:cstheme="minorHAnsi"/>
              </w:rPr>
              <w:t xml:space="preserve"> </w:t>
            </w:r>
            <w:r w:rsidR="00263DAB" w:rsidRPr="008767DC">
              <w:rPr>
                <w:rFonts w:ascii="Aptos" w:hAnsi="Aptos" w:cstheme="minorHAnsi"/>
              </w:rPr>
              <w:t xml:space="preserve">Treasurer receives a request from </w:t>
            </w:r>
            <w:r w:rsidR="00135114">
              <w:rPr>
                <w:rFonts w:ascii="Aptos" w:hAnsi="Aptos" w:cstheme="minorHAnsi"/>
              </w:rPr>
              <w:t xml:space="preserve">the </w:t>
            </w:r>
            <w:r w:rsidR="00263DAB" w:rsidRPr="008767DC">
              <w:rPr>
                <w:rFonts w:ascii="Aptos" w:hAnsi="Aptos" w:cstheme="minorHAnsi"/>
              </w:rPr>
              <w:t>Closing Attorney</w:t>
            </w:r>
            <w:r w:rsidR="00135114">
              <w:rPr>
                <w:rFonts w:ascii="Aptos" w:hAnsi="Aptos" w:cstheme="minorHAnsi"/>
              </w:rPr>
              <w:t xml:space="preserve"> for</w:t>
            </w:r>
            <w:r w:rsidR="00263DAB" w:rsidRPr="008767DC">
              <w:rPr>
                <w:rFonts w:ascii="Aptos" w:hAnsi="Aptos" w:cstheme="minorHAnsi"/>
              </w:rPr>
              <w:t xml:space="preserve"> </w:t>
            </w:r>
            <w:r w:rsidR="00535991">
              <w:rPr>
                <w:rFonts w:ascii="Aptos" w:hAnsi="Aptos" w:cstheme="minorHAnsi"/>
              </w:rPr>
              <w:t>sub-association</w:t>
            </w:r>
            <w:r w:rsidR="00263DAB" w:rsidRPr="008767DC">
              <w:rPr>
                <w:rFonts w:ascii="Aptos" w:hAnsi="Aptos" w:cstheme="minorHAnsi"/>
              </w:rPr>
              <w:t xml:space="preserve"> dues and/or settlement fees</w:t>
            </w:r>
          </w:p>
        </w:tc>
        <w:tc>
          <w:tcPr>
            <w:tcW w:w="5652" w:type="dxa"/>
          </w:tcPr>
          <w:p w14:paraId="1A61350A" w14:textId="09D5919D" w:rsidR="00570AAA" w:rsidRPr="008767DC" w:rsidRDefault="00D97503" w:rsidP="00000F59">
            <w:pPr>
              <w:rPr>
                <w:rFonts w:ascii="Aptos" w:hAnsi="Aptos" w:cstheme="minorHAnsi"/>
              </w:rPr>
            </w:pPr>
            <w:r w:rsidRPr="008767DC">
              <w:rPr>
                <w:rFonts w:ascii="Aptos" w:hAnsi="Aptos" w:cstheme="minorHAnsi"/>
              </w:rPr>
              <w:t xml:space="preserve">The request could first come to the </w:t>
            </w:r>
            <w:r w:rsidR="00535991">
              <w:rPr>
                <w:rFonts w:ascii="Aptos" w:hAnsi="Aptos" w:cstheme="minorHAnsi"/>
              </w:rPr>
              <w:t>sub-association</w:t>
            </w:r>
            <w:r w:rsidR="00535991" w:rsidRPr="0079204A">
              <w:rPr>
                <w:rFonts w:ascii="Aptos" w:hAnsi="Aptos" w:cstheme="minorHAnsi"/>
              </w:rPr>
              <w:t xml:space="preserve"> </w:t>
            </w:r>
            <w:r w:rsidRPr="008767DC">
              <w:rPr>
                <w:rFonts w:ascii="Aptos" w:hAnsi="Aptos" w:cstheme="minorHAnsi"/>
              </w:rPr>
              <w:t xml:space="preserve">President, then to </w:t>
            </w:r>
            <w:r w:rsidR="00535991">
              <w:rPr>
                <w:rFonts w:ascii="Aptos" w:hAnsi="Aptos" w:cstheme="minorHAnsi"/>
              </w:rPr>
              <w:t>sub-association</w:t>
            </w:r>
            <w:r w:rsidR="00535991" w:rsidRPr="0079204A">
              <w:rPr>
                <w:rFonts w:ascii="Aptos" w:hAnsi="Aptos" w:cstheme="minorHAnsi"/>
              </w:rPr>
              <w:t xml:space="preserve"> </w:t>
            </w:r>
            <w:r w:rsidRPr="008767DC">
              <w:rPr>
                <w:rFonts w:ascii="Aptos" w:hAnsi="Aptos" w:cstheme="minorHAnsi"/>
              </w:rPr>
              <w:t>Treasurer</w:t>
            </w:r>
          </w:p>
        </w:tc>
      </w:tr>
      <w:tr w:rsidR="00570AAA" w14:paraId="28253E63" w14:textId="77777777" w:rsidTr="00952451">
        <w:tc>
          <w:tcPr>
            <w:tcW w:w="936" w:type="dxa"/>
          </w:tcPr>
          <w:p w14:paraId="14135BBF" w14:textId="3C1F3ABD" w:rsidR="00570AAA" w:rsidRPr="00570AAA" w:rsidRDefault="00B944A1" w:rsidP="00B944A1">
            <w:pPr>
              <w:jc w:val="center"/>
              <w:rPr>
                <w:rFonts w:ascii="Aptos" w:hAnsi="Aptos" w:cstheme="minorHAnsi"/>
              </w:rPr>
            </w:pPr>
            <w:r>
              <w:rPr>
                <w:rFonts w:ascii="Aptos" w:hAnsi="Aptos" w:cstheme="minorHAnsi"/>
              </w:rPr>
              <w:t>2</w:t>
            </w:r>
          </w:p>
        </w:tc>
        <w:tc>
          <w:tcPr>
            <w:tcW w:w="4202" w:type="dxa"/>
          </w:tcPr>
          <w:p w14:paraId="45B36F93" w14:textId="39A4A3A3" w:rsidR="00570AAA" w:rsidRPr="00876DBB" w:rsidRDefault="0029296A" w:rsidP="00000F59">
            <w:pPr>
              <w:rPr>
                <w:rFonts w:ascii="Aptos" w:hAnsi="Aptos"/>
              </w:rPr>
            </w:pPr>
            <w:r>
              <w:rPr>
                <w:rFonts w:ascii="Aptos" w:hAnsi="Aptos" w:cstheme="minorHAnsi"/>
              </w:rPr>
              <w:t>Sub-association</w:t>
            </w:r>
            <w:r w:rsidR="002D6C04" w:rsidRPr="008767DC">
              <w:rPr>
                <w:rFonts w:ascii="Aptos" w:hAnsi="Aptos"/>
              </w:rPr>
              <w:t xml:space="preserve"> Treasurer completes the </w:t>
            </w:r>
            <w:r w:rsidR="002D6C04" w:rsidRPr="00186F8A">
              <w:rPr>
                <w:rFonts w:ascii="Aptos" w:hAnsi="Aptos"/>
                <w:b/>
                <w:bCs/>
                <w:i/>
                <w:iCs/>
              </w:rPr>
              <w:t>Property Settlement Statement Form</w:t>
            </w:r>
            <w:r w:rsidR="002D6C04" w:rsidRPr="008767DC">
              <w:rPr>
                <w:rFonts w:ascii="Aptos" w:hAnsi="Aptos"/>
                <w:i/>
                <w:iCs/>
              </w:rPr>
              <w:t xml:space="preserve"> </w:t>
            </w:r>
            <w:r w:rsidR="00DF1139">
              <w:rPr>
                <w:rFonts w:ascii="Aptos" w:hAnsi="Aptos"/>
              </w:rPr>
              <w:t xml:space="preserve">(Attachment A) </w:t>
            </w:r>
            <w:r w:rsidR="002D6C04" w:rsidRPr="008767DC">
              <w:rPr>
                <w:rFonts w:ascii="Aptos" w:hAnsi="Aptos"/>
              </w:rPr>
              <w:t>and returns</w:t>
            </w:r>
            <w:r w:rsidR="00DF1139">
              <w:rPr>
                <w:rFonts w:ascii="Aptos" w:hAnsi="Aptos"/>
              </w:rPr>
              <w:t xml:space="preserve"> it</w:t>
            </w:r>
            <w:r w:rsidR="002D6C04" w:rsidRPr="008767DC">
              <w:rPr>
                <w:rFonts w:ascii="Aptos" w:hAnsi="Aptos"/>
              </w:rPr>
              <w:t xml:space="preserve"> to </w:t>
            </w:r>
            <w:r w:rsidR="00DF1139">
              <w:rPr>
                <w:rFonts w:ascii="Aptos" w:hAnsi="Aptos"/>
              </w:rPr>
              <w:t xml:space="preserve">the </w:t>
            </w:r>
            <w:r w:rsidR="002D6C04" w:rsidRPr="008767DC">
              <w:rPr>
                <w:rFonts w:ascii="Aptos" w:hAnsi="Aptos"/>
              </w:rPr>
              <w:t xml:space="preserve">Closing </w:t>
            </w:r>
            <w:r w:rsidR="008E4B4D" w:rsidRPr="008767DC">
              <w:rPr>
                <w:rFonts w:ascii="Aptos" w:hAnsi="Aptos" w:cstheme="minorHAnsi"/>
              </w:rPr>
              <w:t>Attorney</w:t>
            </w:r>
            <w:r w:rsidR="00390789">
              <w:rPr>
                <w:rFonts w:ascii="Aptos" w:hAnsi="Aptos" w:cstheme="minorHAnsi"/>
              </w:rPr>
              <w:t xml:space="preserve"> and copies the BLPMA </w:t>
            </w:r>
            <w:r w:rsidR="00876DBB">
              <w:rPr>
                <w:rFonts w:ascii="Aptos" w:hAnsi="Aptos" w:cstheme="minorHAnsi"/>
              </w:rPr>
              <w:t>Treasurer</w:t>
            </w:r>
          </w:p>
        </w:tc>
        <w:tc>
          <w:tcPr>
            <w:tcW w:w="5652" w:type="dxa"/>
          </w:tcPr>
          <w:p w14:paraId="4B76906D" w14:textId="274E00F5" w:rsidR="008767DC" w:rsidRPr="008767DC" w:rsidRDefault="008767DC" w:rsidP="008767DC">
            <w:pPr>
              <w:rPr>
                <w:rFonts w:ascii="Aptos" w:hAnsi="Aptos" w:cstheme="minorHAnsi"/>
              </w:rPr>
            </w:pPr>
            <w:r w:rsidRPr="008767DC">
              <w:rPr>
                <w:rFonts w:ascii="Aptos" w:hAnsi="Aptos" w:cstheme="minorHAnsi"/>
              </w:rPr>
              <w:t>The form should include:</w:t>
            </w:r>
          </w:p>
          <w:p w14:paraId="1FE014F0" w14:textId="3389E081" w:rsidR="002D14AF" w:rsidRPr="008767DC" w:rsidRDefault="002D14AF" w:rsidP="008767DC">
            <w:pPr>
              <w:pStyle w:val="ListParagraph"/>
              <w:numPr>
                <w:ilvl w:val="0"/>
                <w:numId w:val="6"/>
              </w:numPr>
              <w:rPr>
                <w:rFonts w:ascii="Aptos" w:hAnsi="Aptos" w:cstheme="minorHAnsi"/>
              </w:rPr>
            </w:pPr>
            <w:r w:rsidRPr="008767DC">
              <w:rPr>
                <w:rFonts w:ascii="Aptos" w:hAnsi="Aptos" w:cstheme="minorHAnsi"/>
              </w:rPr>
              <w:t>Quarterly/monthly dues amount</w:t>
            </w:r>
          </w:p>
          <w:p w14:paraId="728FF5DB" w14:textId="77777777" w:rsidR="002D14AF" w:rsidRPr="008767DC" w:rsidRDefault="002D14AF" w:rsidP="008767DC">
            <w:pPr>
              <w:pStyle w:val="ListParagraph"/>
              <w:numPr>
                <w:ilvl w:val="0"/>
                <w:numId w:val="6"/>
              </w:numPr>
              <w:rPr>
                <w:rFonts w:ascii="Aptos" w:hAnsi="Aptos" w:cstheme="minorHAnsi"/>
              </w:rPr>
            </w:pPr>
            <w:r w:rsidRPr="008767DC">
              <w:rPr>
                <w:rFonts w:ascii="Aptos" w:hAnsi="Aptos" w:cstheme="minorHAnsi"/>
              </w:rPr>
              <w:t xml:space="preserve">Property dues account status  </w:t>
            </w:r>
          </w:p>
          <w:p w14:paraId="0FCC354B" w14:textId="6A0C880A" w:rsidR="00570AAA" w:rsidRPr="006C03EA" w:rsidRDefault="00570AAA" w:rsidP="006C03EA">
            <w:pPr>
              <w:rPr>
                <w:rFonts w:ascii="Aptos" w:hAnsi="Aptos" w:cstheme="minorHAnsi"/>
                <w:highlight w:val="yellow"/>
              </w:rPr>
            </w:pPr>
          </w:p>
        </w:tc>
      </w:tr>
      <w:tr w:rsidR="00570AAA" w14:paraId="29818318" w14:textId="77777777" w:rsidTr="00952451">
        <w:tc>
          <w:tcPr>
            <w:tcW w:w="936" w:type="dxa"/>
          </w:tcPr>
          <w:p w14:paraId="37D72206" w14:textId="151D3D9A" w:rsidR="00570AAA" w:rsidRPr="00570AAA" w:rsidRDefault="00B944A1" w:rsidP="00B944A1">
            <w:pPr>
              <w:jc w:val="center"/>
              <w:rPr>
                <w:rFonts w:ascii="Aptos" w:hAnsi="Aptos" w:cstheme="minorHAnsi"/>
              </w:rPr>
            </w:pPr>
            <w:r>
              <w:rPr>
                <w:rFonts w:ascii="Aptos" w:hAnsi="Aptos" w:cstheme="minorHAnsi"/>
              </w:rPr>
              <w:t>3</w:t>
            </w:r>
          </w:p>
        </w:tc>
        <w:tc>
          <w:tcPr>
            <w:tcW w:w="4202" w:type="dxa"/>
          </w:tcPr>
          <w:p w14:paraId="534113A6" w14:textId="0DCA820B" w:rsidR="00570AAA" w:rsidRPr="00E9168B" w:rsidRDefault="0029296A" w:rsidP="00000F59">
            <w:pPr>
              <w:rPr>
                <w:rFonts w:ascii="Aptos" w:hAnsi="Aptos"/>
              </w:rPr>
            </w:pPr>
            <w:r>
              <w:rPr>
                <w:rFonts w:ascii="Aptos" w:hAnsi="Aptos" w:cstheme="minorHAnsi"/>
              </w:rPr>
              <w:t>Sub-association</w:t>
            </w:r>
            <w:r w:rsidRPr="008767DC">
              <w:rPr>
                <w:rFonts w:ascii="Aptos" w:hAnsi="Aptos"/>
              </w:rPr>
              <w:t xml:space="preserve"> </w:t>
            </w:r>
            <w:r w:rsidR="00BA140A" w:rsidRPr="00F92838">
              <w:rPr>
                <w:rFonts w:ascii="Aptos" w:hAnsi="Aptos"/>
              </w:rPr>
              <w:t xml:space="preserve">Treasurer also provides </w:t>
            </w:r>
            <w:r w:rsidR="0035343C" w:rsidRPr="00F92838">
              <w:rPr>
                <w:rFonts w:ascii="Aptos" w:hAnsi="Aptos"/>
              </w:rPr>
              <w:t>the</w:t>
            </w:r>
            <w:r w:rsidR="00BA140A" w:rsidRPr="00F92838">
              <w:rPr>
                <w:rFonts w:ascii="Aptos" w:hAnsi="Aptos"/>
              </w:rPr>
              <w:t xml:space="preserve"> </w:t>
            </w:r>
            <w:r w:rsidR="00BF1F6B" w:rsidRPr="00BF1F6B">
              <w:rPr>
                <w:rFonts w:ascii="Aptos" w:hAnsi="Aptos"/>
                <w:b/>
                <w:bCs/>
                <w:i/>
                <w:iCs/>
              </w:rPr>
              <w:t>Information for new Brick Landing Plantation property owners</w:t>
            </w:r>
            <w:r w:rsidR="00BF1F6B" w:rsidRPr="00BF1F6B">
              <w:rPr>
                <w:rFonts w:ascii="Aptos" w:hAnsi="Aptos"/>
                <w:i/>
                <w:iCs/>
              </w:rPr>
              <w:t xml:space="preserve"> </w:t>
            </w:r>
            <w:r w:rsidR="0026511A" w:rsidRPr="00F92838">
              <w:rPr>
                <w:rFonts w:ascii="Aptos" w:hAnsi="Aptos"/>
              </w:rPr>
              <w:t xml:space="preserve">(Attachment B) </w:t>
            </w:r>
            <w:r w:rsidR="00321D10" w:rsidRPr="00F92838">
              <w:rPr>
                <w:rFonts w:ascii="Aptos" w:hAnsi="Aptos"/>
              </w:rPr>
              <w:t xml:space="preserve">to the Closing Attorney </w:t>
            </w:r>
            <w:r w:rsidR="00BA140A" w:rsidRPr="00F92838">
              <w:rPr>
                <w:rFonts w:ascii="Aptos" w:hAnsi="Aptos"/>
              </w:rPr>
              <w:t>to</w:t>
            </w:r>
            <w:r w:rsidR="0035343C" w:rsidRPr="00F92838">
              <w:rPr>
                <w:rFonts w:ascii="Aptos" w:hAnsi="Aptos"/>
              </w:rPr>
              <w:t xml:space="preserve"> provide to the buyer</w:t>
            </w:r>
          </w:p>
        </w:tc>
        <w:tc>
          <w:tcPr>
            <w:tcW w:w="5652" w:type="dxa"/>
          </w:tcPr>
          <w:p w14:paraId="49F79274" w14:textId="222E7A28" w:rsidR="0035343C" w:rsidRPr="00F92838" w:rsidRDefault="0035343C" w:rsidP="0035343C">
            <w:pPr>
              <w:rPr>
                <w:rFonts w:ascii="Aptos" w:hAnsi="Aptos"/>
              </w:rPr>
            </w:pPr>
            <w:r w:rsidRPr="00F92838">
              <w:rPr>
                <w:rFonts w:ascii="Aptos" w:hAnsi="Aptos"/>
              </w:rPr>
              <w:t xml:space="preserve">The </w:t>
            </w:r>
            <w:r w:rsidR="00BF1F6B" w:rsidRPr="00BF1F6B">
              <w:rPr>
                <w:rFonts w:ascii="Aptos" w:hAnsi="Aptos"/>
                <w:i/>
                <w:iCs/>
              </w:rPr>
              <w:t>Information for new Brick Landing Plantation property owners</w:t>
            </w:r>
            <w:r w:rsidR="00BF1F6B" w:rsidRPr="00F92838">
              <w:rPr>
                <w:rFonts w:ascii="Aptos" w:hAnsi="Aptos"/>
              </w:rPr>
              <w:t xml:space="preserve"> </w:t>
            </w:r>
            <w:r w:rsidR="00572A7F" w:rsidRPr="00F92838">
              <w:rPr>
                <w:rFonts w:ascii="Aptos" w:hAnsi="Aptos"/>
              </w:rPr>
              <w:t xml:space="preserve">explains how to </w:t>
            </w:r>
            <w:r w:rsidRPr="00F92838">
              <w:rPr>
                <w:rFonts w:ascii="Aptos" w:hAnsi="Aptos"/>
              </w:rPr>
              <w:t>start the Security Credentialing Process</w:t>
            </w:r>
          </w:p>
          <w:p w14:paraId="029BAE7C" w14:textId="77777777" w:rsidR="00570AAA" w:rsidRPr="00F92838" w:rsidRDefault="00570AAA" w:rsidP="00000F59">
            <w:pPr>
              <w:rPr>
                <w:rFonts w:ascii="Aptos" w:hAnsi="Aptos" w:cstheme="minorHAnsi"/>
              </w:rPr>
            </w:pPr>
          </w:p>
        </w:tc>
      </w:tr>
      <w:tr w:rsidR="00570AAA" w14:paraId="1378D20B" w14:textId="77777777" w:rsidTr="00952451">
        <w:tc>
          <w:tcPr>
            <w:tcW w:w="936" w:type="dxa"/>
          </w:tcPr>
          <w:p w14:paraId="688F0476" w14:textId="1DD107BA" w:rsidR="00570AAA" w:rsidRPr="00570AAA" w:rsidRDefault="00B944A1" w:rsidP="00B944A1">
            <w:pPr>
              <w:jc w:val="center"/>
              <w:rPr>
                <w:rFonts w:ascii="Aptos" w:hAnsi="Aptos" w:cstheme="minorHAnsi"/>
              </w:rPr>
            </w:pPr>
            <w:r>
              <w:rPr>
                <w:rFonts w:ascii="Aptos" w:hAnsi="Aptos" w:cstheme="minorHAnsi"/>
              </w:rPr>
              <w:t>4</w:t>
            </w:r>
          </w:p>
        </w:tc>
        <w:tc>
          <w:tcPr>
            <w:tcW w:w="4202" w:type="dxa"/>
          </w:tcPr>
          <w:p w14:paraId="7BA07048" w14:textId="6EAAE4C5" w:rsidR="009D6CBA" w:rsidRPr="00F92838" w:rsidRDefault="009D6CBA" w:rsidP="009D6CBA">
            <w:pPr>
              <w:rPr>
                <w:rFonts w:ascii="Aptos" w:hAnsi="Aptos"/>
                <w:i/>
                <w:iCs/>
                <w:color w:val="C00000"/>
              </w:rPr>
            </w:pPr>
            <w:r w:rsidRPr="00F92838">
              <w:rPr>
                <w:rFonts w:ascii="Aptos" w:hAnsi="Aptos"/>
              </w:rPr>
              <w:t>Closing Att</w:t>
            </w:r>
            <w:r w:rsidR="003270EF">
              <w:rPr>
                <w:rFonts w:ascii="Aptos" w:hAnsi="Aptos"/>
              </w:rPr>
              <w:t>orney</w:t>
            </w:r>
            <w:r w:rsidRPr="00F92838">
              <w:rPr>
                <w:rFonts w:ascii="Aptos" w:hAnsi="Aptos"/>
              </w:rPr>
              <w:t xml:space="preserve"> provides </w:t>
            </w:r>
            <w:r w:rsidR="0029296A">
              <w:rPr>
                <w:rFonts w:ascii="Aptos" w:hAnsi="Aptos"/>
              </w:rPr>
              <w:t>s</w:t>
            </w:r>
            <w:r w:rsidR="0029296A">
              <w:rPr>
                <w:rFonts w:ascii="Aptos" w:hAnsi="Aptos" w:cstheme="minorHAnsi"/>
              </w:rPr>
              <w:t>ub-association</w:t>
            </w:r>
            <w:r w:rsidRPr="00F92838">
              <w:rPr>
                <w:rFonts w:ascii="Aptos" w:hAnsi="Aptos"/>
              </w:rPr>
              <w:t xml:space="preserve"> Treasurer with a $300 </w:t>
            </w:r>
            <w:r w:rsidRPr="00F92838">
              <w:rPr>
                <w:rFonts w:ascii="Aptos" w:hAnsi="Aptos"/>
                <w:i/>
                <w:iCs/>
              </w:rPr>
              <w:t>Security and Accounting Change Fee</w:t>
            </w:r>
          </w:p>
          <w:p w14:paraId="51AB246B" w14:textId="77777777" w:rsidR="00570AAA" w:rsidRPr="00F92838" w:rsidRDefault="00570AAA" w:rsidP="00000F59">
            <w:pPr>
              <w:rPr>
                <w:rFonts w:ascii="Aptos" w:hAnsi="Aptos" w:cstheme="minorHAnsi"/>
              </w:rPr>
            </w:pPr>
          </w:p>
        </w:tc>
        <w:tc>
          <w:tcPr>
            <w:tcW w:w="5652" w:type="dxa"/>
          </w:tcPr>
          <w:p w14:paraId="2105E44B" w14:textId="7A084849" w:rsidR="0022432E" w:rsidRDefault="0029296A" w:rsidP="0029296A">
            <w:pPr>
              <w:rPr>
                <w:rFonts w:ascii="Aptos" w:hAnsi="Aptos"/>
              </w:rPr>
            </w:pPr>
            <w:r w:rsidRPr="0029296A">
              <w:rPr>
                <w:rFonts w:ascii="Aptos" w:hAnsi="Aptos" w:cstheme="minorHAnsi"/>
              </w:rPr>
              <w:t>Sub-association</w:t>
            </w:r>
            <w:r w:rsidRPr="0029296A">
              <w:rPr>
                <w:rFonts w:ascii="Aptos" w:hAnsi="Aptos"/>
              </w:rPr>
              <w:t xml:space="preserve"> </w:t>
            </w:r>
            <w:r w:rsidR="008829E0">
              <w:rPr>
                <w:rFonts w:ascii="Aptos" w:hAnsi="Aptos"/>
              </w:rPr>
              <w:t>Treasurer</w:t>
            </w:r>
          </w:p>
          <w:p w14:paraId="50DA60E7" w14:textId="2FF6902D" w:rsidR="00C41D05" w:rsidRPr="0022432E" w:rsidRDefault="00C41D05" w:rsidP="0022432E">
            <w:pPr>
              <w:pStyle w:val="ListParagraph"/>
              <w:numPr>
                <w:ilvl w:val="0"/>
                <w:numId w:val="7"/>
              </w:numPr>
              <w:rPr>
                <w:rFonts w:ascii="Aptos" w:hAnsi="Aptos" w:cstheme="minorHAnsi"/>
              </w:rPr>
            </w:pPr>
            <w:r w:rsidRPr="0022432E">
              <w:rPr>
                <w:rFonts w:ascii="Aptos" w:hAnsi="Aptos" w:cstheme="minorHAnsi"/>
              </w:rPr>
              <w:t xml:space="preserve">Creates $300 Accounts Receivable entry for </w:t>
            </w:r>
            <w:r w:rsidR="0022432E" w:rsidRPr="0022432E">
              <w:rPr>
                <w:rFonts w:ascii="Aptos" w:hAnsi="Aptos" w:cstheme="minorHAnsi"/>
              </w:rPr>
              <w:t>Sub-association</w:t>
            </w:r>
            <w:r w:rsidRPr="0022432E">
              <w:rPr>
                <w:rFonts w:ascii="Aptos" w:hAnsi="Aptos" w:cstheme="minorHAnsi"/>
              </w:rPr>
              <w:t xml:space="preserve">. </w:t>
            </w:r>
          </w:p>
          <w:p w14:paraId="2DA0F8E2" w14:textId="5C73BAAF" w:rsidR="00570AAA" w:rsidRPr="004F7D01" w:rsidRDefault="00C41D05" w:rsidP="004F7D01">
            <w:pPr>
              <w:pStyle w:val="ListParagraph"/>
              <w:numPr>
                <w:ilvl w:val="0"/>
                <w:numId w:val="6"/>
              </w:numPr>
              <w:rPr>
                <w:rFonts w:ascii="Aptos" w:hAnsi="Aptos" w:cstheme="minorHAnsi"/>
              </w:rPr>
            </w:pPr>
            <w:r w:rsidRPr="00C41D05">
              <w:rPr>
                <w:rFonts w:ascii="Aptos" w:hAnsi="Aptos" w:cstheme="minorHAnsi"/>
              </w:rPr>
              <w:t>Creates $200 Accounts Payable entry for BLPMA.</w:t>
            </w:r>
          </w:p>
        </w:tc>
      </w:tr>
      <w:tr w:rsidR="00570AAA" w14:paraId="69D797C8" w14:textId="77777777" w:rsidTr="00952451">
        <w:tc>
          <w:tcPr>
            <w:tcW w:w="936" w:type="dxa"/>
          </w:tcPr>
          <w:p w14:paraId="1D1E9E9B" w14:textId="772228AF" w:rsidR="00570AAA" w:rsidRPr="00570AAA" w:rsidRDefault="00B944A1" w:rsidP="00B944A1">
            <w:pPr>
              <w:jc w:val="center"/>
              <w:rPr>
                <w:rFonts w:ascii="Aptos" w:hAnsi="Aptos" w:cstheme="minorHAnsi"/>
              </w:rPr>
            </w:pPr>
            <w:r>
              <w:rPr>
                <w:rFonts w:ascii="Aptos" w:hAnsi="Aptos" w:cstheme="minorHAnsi"/>
              </w:rPr>
              <w:t>5</w:t>
            </w:r>
          </w:p>
        </w:tc>
        <w:tc>
          <w:tcPr>
            <w:tcW w:w="4202" w:type="dxa"/>
          </w:tcPr>
          <w:p w14:paraId="3AB75309" w14:textId="1A6AE5ED" w:rsidR="00570AAA" w:rsidRPr="00F92838" w:rsidRDefault="0022432E" w:rsidP="00E9168B">
            <w:pPr>
              <w:rPr>
                <w:rFonts w:ascii="Aptos" w:hAnsi="Aptos" w:cstheme="minorHAnsi"/>
              </w:rPr>
            </w:pPr>
            <w:r>
              <w:rPr>
                <w:rFonts w:ascii="Aptos" w:hAnsi="Aptos" w:cstheme="minorHAnsi"/>
              </w:rPr>
              <w:t>Sub-association</w:t>
            </w:r>
            <w:r w:rsidR="00DE403C" w:rsidRPr="00F92838">
              <w:rPr>
                <w:rFonts w:ascii="Aptos" w:hAnsi="Aptos"/>
              </w:rPr>
              <w:t xml:space="preserve"> Treasurer</w:t>
            </w:r>
            <w:r w:rsidR="00796106">
              <w:rPr>
                <w:rFonts w:ascii="Aptos" w:hAnsi="Aptos"/>
              </w:rPr>
              <w:t xml:space="preserve"> completes </w:t>
            </w:r>
            <w:r w:rsidR="008A62D9">
              <w:rPr>
                <w:rFonts w:ascii="Aptos" w:hAnsi="Aptos"/>
                <w:b/>
                <w:bCs/>
                <w:i/>
                <w:iCs/>
              </w:rPr>
              <w:t>New Homeowner Security Fee Form</w:t>
            </w:r>
            <w:r w:rsidR="00631664">
              <w:rPr>
                <w:rFonts w:ascii="Aptos" w:hAnsi="Aptos"/>
              </w:rPr>
              <w:t xml:space="preserve"> </w:t>
            </w:r>
            <w:r w:rsidR="00221279">
              <w:rPr>
                <w:rFonts w:ascii="Aptos" w:hAnsi="Aptos"/>
              </w:rPr>
              <w:t xml:space="preserve">(Attachment C) </w:t>
            </w:r>
            <w:r w:rsidR="00631664">
              <w:rPr>
                <w:rFonts w:ascii="Aptos" w:hAnsi="Aptos"/>
              </w:rPr>
              <w:t xml:space="preserve">and </w:t>
            </w:r>
            <w:r w:rsidR="00A43F48">
              <w:rPr>
                <w:rFonts w:ascii="Aptos" w:hAnsi="Aptos"/>
              </w:rPr>
              <w:t>provides the form and</w:t>
            </w:r>
            <w:r w:rsidR="00DE403C" w:rsidRPr="00F92838">
              <w:rPr>
                <w:rFonts w:ascii="Aptos" w:hAnsi="Aptos"/>
              </w:rPr>
              <w:t xml:space="preserve"> $200</w:t>
            </w:r>
            <w:r w:rsidR="00A43F48">
              <w:rPr>
                <w:rFonts w:ascii="Aptos" w:hAnsi="Aptos"/>
              </w:rPr>
              <w:t xml:space="preserve"> to the BLPMA Treasurer</w:t>
            </w:r>
          </w:p>
        </w:tc>
        <w:tc>
          <w:tcPr>
            <w:tcW w:w="5652" w:type="dxa"/>
          </w:tcPr>
          <w:p w14:paraId="25F958FD" w14:textId="5C641140" w:rsidR="00570AAA" w:rsidRPr="00F92838" w:rsidRDefault="00631664" w:rsidP="00000F59">
            <w:pPr>
              <w:rPr>
                <w:rFonts w:ascii="Aptos" w:hAnsi="Aptos" w:cstheme="minorHAnsi"/>
              </w:rPr>
            </w:pPr>
            <w:r w:rsidRPr="00C41D05">
              <w:rPr>
                <w:rFonts w:ascii="Aptos" w:hAnsi="Aptos" w:cstheme="minorHAnsi"/>
              </w:rPr>
              <w:t>BLPMA Treasurer</w:t>
            </w:r>
            <w:r w:rsidR="0047456B">
              <w:rPr>
                <w:rFonts w:ascii="Aptos" w:hAnsi="Aptos" w:cstheme="minorHAnsi"/>
              </w:rPr>
              <w:t xml:space="preserve"> c</w:t>
            </w:r>
            <w:r w:rsidRPr="00C41D05">
              <w:rPr>
                <w:rFonts w:ascii="Aptos" w:hAnsi="Aptos" w:cstheme="minorHAnsi"/>
              </w:rPr>
              <w:t>reates $200 Accounts Receivable entry for BLPMA</w:t>
            </w:r>
            <w:r w:rsidR="006F3F27">
              <w:rPr>
                <w:rFonts w:ascii="Aptos" w:hAnsi="Aptos" w:cstheme="minorHAnsi"/>
              </w:rPr>
              <w:t xml:space="preserve"> </w:t>
            </w:r>
            <w:r w:rsidR="006F3F27" w:rsidRPr="00F92838">
              <w:rPr>
                <w:rFonts w:ascii="Aptos" w:hAnsi="Aptos"/>
              </w:rPr>
              <w:t>for Security Credentialing</w:t>
            </w:r>
            <w:r w:rsidR="006F3F27">
              <w:rPr>
                <w:rFonts w:ascii="Aptos" w:hAnsi="Aptos"/>
              </w:rPr>
              <w:t>,</w:t>
            </w:r>
            <w:r w:rsidR="006F3F27">
              <w:rPr>
                <w:rFonts w:ascii="Aptos" w:hAnsi="Aptos" w:cstheme="minorHAnsi"/>
              </w:rPr>
              <w:t xml:space="preserve"> including creation and distribution of car stickers and pool passes</w:t>
            </w:r>
          </w:p>
        </w:tc>
      </w:tr>
      <w:tr w:rsidR="00952451" w14:paraId="7BE4459F" w14:textId="77777777" w:rsidTr="00DD0AC8">
        <w:tc>
          <w:tcPr>
            <w:tcW w:w="10790" w:type="dxa"/>
            <w:gridSpan w:val="3"/>
          </w:tcPr>
          <w:p w14:paraId="4BF7C8EF" w14:textId="688E07AE" w:rsidR="00952451" w:rsidRPr="00F92838" w:rsidRDefault="00952451" w:rsidP="00000F59">
            <w:pPr>
              <w:rPr>
                <w:rFonts w:ascii="Aptos" w:hAnsi="Aptos" w:cstheme="minorHAnsi"/>
              </w:rPr>
            </w:pPr>
            <w:r>
              <w:rPr>
                <w:rFonts w:ascii="Aptos" w:hAnsi="Aptos" w:cstheme="minorHAnsi"/>
                <w:b/>
                <w:bCs/>
              </w:rPr>
              <w:t xml:space="preserve">Part 2 – </w:t>
            </w:r>
            <w:r w:rsidR="008F15C0">
              <w:rPr>
                <w:rFonts w:ascii="Aptos" w:hAnsi="Aptos" w:cstheme="minorHAnsi"/>
                <w:b/>
                <w:bCs/>
              </w:rPr>
              <w:t>Closing Date</w:t>
            </w:r>
            <w:r w:rsidR="006A25A4">
              <w:rPr>
                <w:rFonts w:ascii="Aptos" w:hAnsi="Aptos" w:cstheme="minorHAnsi"/>
                <w:b/>
                <w:bCs/>
              </w:rPr>
              <w:t xml:space="preserve"> occurs</w:t>
            </w:r>
          </w:p>
        </w:tc>
      </w:tr>
      <w:tr w:rsidR="00636EEC" w:rsidRPr="00636EEC" w14:paraId="66B38DE1" w14:textId="77777777" w:rsidTr="00952451">
        <w:tc>
          <w:tcPr>
            <w:tcW w:w="936" w:type="dxa"/>
          </w:tcPr>
          <w:p w14:paraId="3BEEAF27" w14:textId="28815668" w:rsidR="00CD1C92" w:rsidRPr="00636EEC" w:rsidRDefault="008F15C0" w:rsidP="00B944A1">
            <w:pPr>
              <w:jc w:val="center"/>
              <w:rPr>
                <w:rFonts w:ascii="Aptos" w:hAnsi="Aptos" w:cstheme="minorHAnsi"/>
              </w:rPr>
            </w:pPr>
            <w:r w:rsidRPr="00636EEC">
              <w:rPr>
                <w:rFonts w:ascii="Aptos" w:hAnsi="Aptos" w:cstheme="minorHAnsi"/>
              </w:rPr>
              <w:t>6</w:t>
            </w:r>
          </w:p>
        </w:tc>
        <w:tc>
          <w:tcPr>
            <w:tcW w:w="4202" w:type="dxa"/>
          </w:tcPr>
          <w:p w14:paraId="4EC244B5" w14:textId="70C6A21B" w:rsidR="00CD1C92" w:rsidRPr="00636EEC" w:rsidRDefault="008F15C0" w:rsidP="00DE403C">
            <w:pPr>
              <w:rPr>
                <w:rFonts w:ascii="Aptos" w:hAnsi="Aptos"/>
              </w:rPr>
            </w:pPr>
            <w:r w:rsidRPr="00636EEC">
              <w:rPr>
                <w:rFonts w:ascii="Aptos" w:hAnsi="Aptos"/>
              </w:rPr>
              <w:t>If the buyer completed the New Resident Form, CAMS releases</w:t>
            </w:r>
            <w:r w:rsidR="00F97069" w:rsidRPr="00636EEC">
              <w:rPr>
                <w:rFonts w:ascii="Aptos" w:hAnsi="Aptos"/>
              </w:rPr>
              <w:t xml:space="preserve"> credentials</w:t>
            </w:r>
          </w:p>
        </w:tc>
        <w:tc>
          <w:tcPr>
            <w:tcW w:w="5652" w:type="dxa"/>
          </w:tcPr>
          <w:p w14:paraId="0DD2AFEB" w14:textId="12933CB6" w:rsidR="00CD1C92" w:rsidRPr="00636EEC" w:rsidRDefault="00B74CAD" w:rsidP="00000F59">
            <w:pPr>
              <w:rPr>
                <w:rFonts w:ascii="Aptos" w:hAnsi="Aptos" w:cstheme="minorHAnsi"/>
              </w:rPr>
            </w:pPr>
            <w:r>
              <w:rPr>
                <w:rFonts w:ascii="Aptos" w:hAnsi="Aptos" w:cstheme="minorHAnsi"/>
              </w:rPr>
              <w:t>C</w:t>
            </w:r>
            <w:r w:rsidR="00636EEC" w:rsidRPr="00B74CAD">
              <w:rPr>
                <w:rFonts w:ascii="Aptos" w:hAnsi="Aptos" w:cstheme="minorHAnsi"/>
              </w:rPr>
              <w:t xml:space="preserve">redentials </w:t>
            </w:r>
            <w:proofErr w:type="gramStart"/>
            <w:r>
              <w:rPr>
                <w:rFonts w:ascii="Aptos" w:hAnsi="Aptos" w:cstheme="minorHAnsi"/>
              </w:rPr>
              <w:t xml:space="preserve">are </w:t>
            </w:r>
            <w:r w:rsidR="00636EEC" w:rsidRPr="00B74CAD">
              <w:rPr>
                <w:rFonts w:ascii="Aptos" w:hAnsi="Aptos" w:cstheme="minorHAnsi"/>
              </w:rPr>
              <w:t>created</w:t>
            </w:r>
            <w:proofErr w:type="gramEnd"/>
            <w:r w:rsidR="00636EEC" w:rsidRPr="00B74CAD">
              <w:rPr>
                <w:rFonts w:ascii="Aptos" w:hAnsi="Aptos" w:cstheme="minorHAnsi"/>
              </w:rPr>
              <w:t xml:space="preserve"> per </w:t>
            </w:r>
            <w:r>
              <w:rPr>
                <w:rFonts w:ascii="Aptos" w:hAnsi="Aptos" w:cstheme="minorHAnsi"/>
              </w:rPr>
              <w:t>the information on the New Resident Form</w:t>
            </w:r>
            <w:r w:rsidR="004F7D01">
              <w:rPr>
                <w:rFonts w:ascii="Aptos" w:hAnsi="Aptos" w:cstheme="minorHAnsi"/>
              </w:rPr>
              <w:t xml:space="preserve"> created by the new resident</w:t>
            </w:r>
          </w:p>
        </w:tc>
      </w:tr>
      <w:tr w:rsidR="00636EEC" w:rsidRPr="00636EEC" w14:paraId="404A9219" w14:textId="77777777" w:rsidTr="00952451">
        <w:tc>
          <w:tcPr>
            <w:tcW w:w="936" w:type="dxa"/>
          </w:tcPr>
          <w:p w14:paraId="10802638" w14:textId="6A34A36C" w:rsidR="008F15C0" w:rsidRPr="00636EEC" w:rsidRDefault="00F708D3" w:rsidP="00B944A1">
            <w:pPr>
              <w:jc w:val="center"/>
              <w:rPr>
                <w:rFonts w:ascii="Aptos" w:hAnsi="Aptos" w:cstheme="minorHAnsi"/>
              </w:rPr>
            </w:pPr>
            <w:r>
              <w:rPr>
                <w:rFonts w:ascii="Aptos" w:hAnsi="Aptos" w:cstheme="minorHAnsi"/>
              </w:rPr>
              <w:t>7</w:t>
            </w:r>
          </w:p>
        </w:tc>
        <w:tc>
          <w:tcPr>
            <w:tcW w:w="4202" w:type="dxa"/>
          </w:tcPr>
          <w:p w14:paraId="1F46DCAE" w14:textId="4E047FFE" w:rsidR="008F15C0" w:rsidRPr="00E9168B" w:rsidRDefault="006415D3" w:rsidP="00DE403C">
            <w:pPr>
              <w:rPr>
                <w:rFonts w:ascii="Aptos" w:hAnsi="Aptos" w:cstheme="minorHAnsi"/>
              </w:rPr>
            </w:pPr>
            <w:r w:rsidRPr="00B74CAD">
              <w:rPr>
                <w:rFonts w:ascii="Aptos" w:hAnsi="Aptos" w:cstheme="minorHAnsi"/>
              </w:rPr>
              <w:t xml:space="preserve">Buyer receives </w:t>
            </w:r>
            <w:r w:rsidR="00F61BEC">
              <w:rPr>
                <w:rFonts w:ascii="Aptos" w:hAnsi="Aptos" w:cstheme="minorHAnsi"/>
              </w:rPr>
              <w:t xml:space="preserve">an </w:t>
            </w:r>
            <w:r w:rsidRPr="00B74CAD">
              <w:rPr>
                <w:rFonts w:ascii="Aptos" w:hAnsi="Aptos" w:cstheme="minorHAnsi"/>
              </w:rPr>
              <w:t>email with account information and credential pickup location</w:t>
            </w:r>
          </w:p>
        </w:tc>
        <w:tc>
          <w:tcPr>
            <w:tcW w:w="5652" w:type="dxa"/>
          </w:tcPr>
          <w:p w14:paraId="7C8CCABC" w14:textId="77777777" w:rsidR="008F15C0" w:rsidRPr="00636EEC" w:rsidRDefault="008F15C0" w:rsidP="00000F59">
            <w:pPr>
              <w:rPr>
                <w:rFonts w:ascii="Aptos" w:hAnsi="Aptos" w:cstheme="minorHAnsi"/>
              </w:rPr>
            </w:pPr>
          </w:p>
        </w:tc>
      </w:tr>
      <w:tr w:rsidR="008F1F0E" w:rsidRPr="00636EEC" w14:paraId="0647D352" w14:textId="77777777" w:rsidTr="00952451">
        <w:tc>
          <w:tcPr>
            <w:tcW w:w="936" w:type="dxa"/>
          </w:tcPr>
          <w:p w14:paraId="654CB20D" w14:textId="006E55BB" w:rsidR="008F1F0E" w:rsidRPr="00636EEC" w:rsidRDefault="00F708D3" w:rsidP="00B944A1">
            <w:pPr>
              <w:jc w:val="center"/>
              <w:rPr>
                <w:rFonts w:ascii="Aptos" w:hAnsi="Aptos" w:cstheme="minorHAnsi"/>
              </w:rPr>
            </w:pPr>
            <w:r>
              <w:rPr>
                <w:rFonts w:ascii="Aptos" w:hAnsi="Aptos" w:cstheme="minorHAnsi"/>
              </w:rPr>
              <w:t>8</w:t>
            </w:r>
          </w:p>
        </w:tc>
        <w:tc>
          <w:tcPr>
            <w:tcW w:w="4202" w:type="dxa"/>
          </w:tcPr>
          <w:p w14:paraId="4A5781F3" w14:textId="04B1F4D3" w:rsidR="008F1F0E" w:rsidRPr="008F1F0E" w:rsidRDefault="008F1F0E" w:rsidP="00B74CAD">
            <w:pPr>
              <w:rPr>
                <w:rFonts w:ascii="Aptos" w:hAnsi="Aptos" w:cstheme="minorHAnsi"/>
              </w:rPr>
            </w:pPr>
            <w:r w:rsidRPr="008F1F0E">
              <w:rPr>
                <w:rFonts w:ascii="Aptos" w:hAnsi="Aptos" w:cstheme="minorHAnsi"/>
              </w:rPr>
              <w:t>Web Master approves account registration request for bricklanding.org and</w:t>
            </w:r>
            <w:r w:rsidR="00F708D3">
              <w:rPr>
                <w:rFonts w:ascii="Aptos" w:hAnsi="Aptos" w:cstheme="minorHAnsi"/>
              </w:rPr>
              <w:t xml:space="preserve"> update</w:t>
            </w:r>
            <w:r w:rsidR="00E9168B">
              <w:rPr>
                <w:rFonts w:ascii="Aptos" w:hAnsi="Aptos" w:cstheme="minorHAnsi"/>
              </w:rPr>
              <w:t>s</w:t>
            </w:r>
            <w:r w:rsidR="00F708D3">
              <w:rPr>
                <w:rFonts w:ascii="Aptos" w:hAnsi="Aptos" w:cstheme="minorHAnsi"/>
              </w:rPr>
              <w:t xml:space="preserve"> the contact information on bricklanding.org.</w:t>
            </w:r>
          </w:p>
        </w:tc>
        <w:tc>
          <w:tcPr>
            <w:tcW w:w="5652" w:type="dxa"/>
          </w:tcPr>
          <w:p w14:paraId="1A213054" w14:textId="77777777" w:rsidR="008F1F0E" w:rsidRPr="008F1F0E" w:rsidRDefault="008F1F0E" w:rsidP="00000F59">
            <w:pPr>
              <w:rPr>
                <w:rFonts w:ascii="Aptos" w:hAnsi="Aptos" w:cstheme="minorHAnsi"/>
              </w:rPr>
            </w:pPr>
          </w:p>
        </w:tc>
      </w:tr>
    </w:tbl>
    <w:p w14:paraId="53AE8676" w14:textId="181397B5" w:rsidR="006A69EF" w:rsidRPr="00FD0FE9" w:rsidRDefault="007D1287" w:rsidP="006A69EF">
      <w:pPr>
        <w:pStyle w:val="ListParagraph"/>
        <w:spacing w:after="0" w:line="240" w:lineRule="auto"/>
        <w:jc w:val="center"/>
        <w:rPr>
          <w:rFonts w:ascii="Aptos" w:hAnsi="Aptos" w:cstheme="minorHAnsi"/>
          <w:b/>
          <w:bCs/>
        </w:rPr>
      </w:pPr>
      <w:r w:rsidRPr="00FD0FE9">
        <w:rPr>
          <w:rFonts w:ascii="Aptos" w:hAnsi="Aptos" w:cstheme="minorHAnsi"/>
          <w:color w:val="C00000"/>
          <w:highlight w:val="yellow"/>
        </w:rPr>
        <w:br w:type="page"/>
      </w:r>
      <w:r w:rsidR="006A69EF" w:rsidRPr="00FD0FE9">
        <w:rPr>
          <w:rFonts w:ascii="Aptos" w:hAnsi="Aptos" w:cstheme="minorHAnsi"/>
          <w:b/>
          <w:bCs/>
        </w:rPr>
        <w:lastRenderedPageBreak/>
        <w:t>Property Settlement Statement F</w:t>
      </w:r>
      <w:r w:rsidR="00AC490F">
        <w:rPr>
          <w:rFonts w:ascii="Aptos" w:hAnsi="Aptos" w:cstheme="minorHAnsi"/>
          <w:b/>
          <w:bCs/>
        </w:rPr>
        <w:t>orm</w:t>
      </w:r>
    </w:p>
    <w:p w14:paraId="4B9234BE" w14:textId="77777777" w:rsidR="009A3DE0" w:rsidRDefault="009A3DE0" w:rsidP="006A69EF">
      <w:pPr>
        <w:spacing w:after="0" w:line="240" w:lineRule="auto"/>
        <w:ind w:firstLine="720"/>
        <w:rPr>
          <w:rFonts w:ascii="Aptos" w:hAnsi="Aptos" w:cstheme="minorHAnsi"/>
          <w:b/>
          <w:bCs/>
        </w:rPr>
      </w:pPr>
    </w:p>
    <w:p w14:paraId="49168E37" w14:textId="13DDA992" w:rsidR="007D1287" w:rsidRPr="00FD0FE9" w:rsidRDefault="007D1287" w:rsidP="006A69EF">
      <w:pPr>
        <w:spacing w:after="0" w:line="240" w:lineRule="auto"/>
        <w:ind w:firstLine="720"/>
        <w:rPr>
          <w:rFonts w:ascii="Aptos" w:hAnsi="Aptos" w:cstheme="minorHAnsi"/>
          <w:b/>
          <w:bCs/>
        </w:rPr>
      </w:pPr>
      <w:r w:rsidRPr="00981D6C">
        <w:rPr>
          <w:rFonts w:ascii="Aptos" w:hAnsi="Aptos" w:cstheme="minorHAnsi"/>
          <w:b/>
          <w:bCs/>
        </w:rPr>
        <w:t xml:space="preserve">Brick Landing </w:t>
      </w:r>
      <w:r w:rsidR="009A3DE0">
        <w:rPr>
          <w:rFonts w:ascii="Aptos" w:hAnsi="Aptos" w:cstheme="minorHAnsi"/>
          <w:b/>
          <w:bCs/>
        </w:rPr>
        <w:t>Sub-Association</w:t>
      </w:r>
      <w:r w:rsidR="00B50156">
        <w:rPr>
          <w:rFonts w:ascii="Aptos" w:hAnsi="Aptos" w:cstheme="minorHAnsi"/>
          <w:b/>
          <w:bCs/>
        </w:rPr>
        <w:t>:</w:t>
      </w:r>
    </w:p>
    <w:p w14:paraId="7C7637CF" w14:textId="77777777" w:rsidR="006A69EF" w:rsidRPr="00FD0FE9" w:rsidRDefault="006A69EF" w:rsidP="006A69EF">
      <w:pPr>
        <w:spacing w:after="0" w:line="240" w:lineRule="auto"/>
        <w:ind w:firstLine="720"/>
        <w:rPr>
          <w:rFonts w:ascii="Aptos" w:hAnsi="Aptos" w:cstheme="minorHAnsi"/>
          <w:color w:val="C00000"/>
          <w:highlight w:val="yellow"/>
        </w:rPr>
      </w:pPr>
    </w:p>
    <w:p w14:paraId="0F693BDA" w14:textId="37793333" w:rsidR="007D1287" w:rsidRPr="00981D6C" w:rsidRDefault="007D1287" w:rsidP="0075618A">
      <w:pPr>
        <w:spacing w:after="0" w:line="240" w:lineRule="auto"/>
        <w:ind w:firstLine="720"/>
        <w:rPr>
          <w:rFonts w:ascii="Aptos" w:hAnsi="Aptos" w:cstheme="minorHAnsi"/>
          <w:b/>
          <w:bCs/>
        </w:rPr>
      </w:pPr>
      <w:r w:rsidRPr="00981D6C">
        <w:rPr>
          <w:rFonts w:ascii="Aptos" w:hAnsi="Aptos" w:cstheme="minorHAnsi"/>
          <w:b/>
          <w:bCs/>
        </w:rPr>
        <w:t>Property information</w:t>
      </w:r>
    </w:p>
    <w:p w14:paraId="5329D0BE" w14:textId="73AB8A58" w:rsidR="007D1287" w:rsidRPr="00FD0FE9" w:rsidRDefault="007D1287" w:rsidP="0075618A">
      <w:pPr>
        <w:pStyle w:val="ListParagraph"/>
        <w:spacing w:after="0" w:line="240" w:lineRule="auto"/>
        <w:rPr>
          <w:rFonts w:ascii="Aptos" w:hAnsi="Aptos" w:cstheme="minorHAnsi"/>
        </w:rPr>
      </w:pPr>
      <w:r w:rsidRPr="00FD0FE9">
        <w:rPr>
          <w:rFonts w:ascii="Aptos" w:hAnsi="Aptos" w:cstheme="minorHAnsi"/>
        </w:rPr>
        <w:t xml:space="preserve">Street </w:t>
      </w:r>
      <w:r w:rsidR="00643A32" w:rsidRPr="00FD0FE9">
        <w:rPr>
          <w:rFonts w:ascii="Aptos" w:hAnsi="Aptos" w:cstheme="minorHAnsi"/>
        </w:rPr>
        <w:t xml:space="preserve">address: </w:t>
      </w:r>
    </w:p>
    <w:p w14:paraId="0639F75C" w14:textId="7113DA94" w:rsidR="007D1287" w:rsidRPr="00FD0FE9" w:rsidRDefault="007D1287" w:rsidP="0075618A">
      <w:pPr>
        <w:pStyle w:val="ListParagraph"/>
        <w:spacing w:after="0" w:line="240" w:lineRule="auto"/>
        <w:rPr>
          <w:rFonts w:ascii="Aptos" w:hAnsi="Aptos" w:cstheme="minorHAnsi"/>
        </w:rPr>
      </w:pPr>
      <w:r w:rsidRPr="00FD0FE9">
        <w:rPr>
          <w:rFonts w:ascii="Aptos" w:hAnsi="Aptos" w:cstheme="minorHAnsi"/>
        </w:rPr>
        <w:t xml:space="preserve">Lot </w:t>
      </w:r>
      <w:r w:rsidR="00643A32" w:rsidRPr="00FD0FE9">
        <w:rPr>
          <w:rFonts w:ascii="Aptos" w:hAnsi="Aptos" w:cstheme="minorHAnsi"/>
        </w:rPr>
        <w:t>No</w:t>
      </w:r>
      <w:r w:rsidR="00B50156">
        <w:rPr>
          <w:rFonts w:ascii="Aptos" w:hAnsi="Aptos" w:cstheme="minorHAnsi"/>
        </w:rPr>
        <w:t xml:space="preserve">: </w:t>
      </w:r>
    </w:p>
    <w:p w14:paraId="78D3369F" w14:textId="27922235" w:rsidR="007D1287" w:rsidRPr="00FD0FE9" w:rsidRDefault="007D1287" w:rsidP="0075618A">
      <w:pPr>
        <w:pStyle w:val="ListParagraph"/>
        <w:spacing w:after="0" w:line="240" w:lineRule="auto"/>
        <w:rPr>
          <w:rFonts w:ascii="Aptos" w:hAnsi="Aptos" w:cstheme="minorHAnsi"/>
        </w:rPr>
      </w:pPr>
      <w:r w:rsidRPr="00FD0FE9">
        <w:rPr>
          <w:rFonts w:ascii="Aptos" w:hAnsi="Aptos" w:cstheme="minorHAnsi"/>
        </w:rPr>
        <w:t xml:space="preserve">Parcel </w:t>
      </w:r>
      <w:r w:rsidR="00643A32" w:rsidRPr="00FD0FE9">
        <w:rPr>
          <w:rFonts w:ascii="Aptos" w:hAnsi="Aptos" w:cstheme="minorHAnsi"/>
        </w:rPr>
        <w:t>No</w:t>
      </w:r>
      <w:r w:rsidR="00B50156">
        <w:rPr>
          <w:rFonts w:ascii="Aptos" w:hAnsi="Aptos" w:cstheme="minorHAnsi"/>
        </w:rPr>
        <w:t>:</w:t>
      </w:r>
    </w:p>
    <w:p w14:paraId="74E95BF1" w14:textId="77777777" w:rsidR="007D1287" w:rsidRPr="00FD0FE9" w:rsidRDefault="007D1287" w:rsidP="0075618A">
      <w:pPr>
        <w:pStyle w:val="ListParagraph"/>
        <w:spacing w:after="0" w:line="240" w:lineRule="auto"/>
        <w:rPr>
          <w:rFonts w:ascii="Aptos" w:hAnsi="Aptos" w:cstheme="minorHAnsi"/>
        </w:rPr>
      </w:pPr>
    </w:p>
    <w:p w14:paraId="506E7C1B" w14:textId="77777777" w:rsidR="00643A32" w:rsidRPr="00981D6C" w:rsidRDefault="007D1287" w:rsidP="0075618A">
      <w:pPr>
        <w:pStyle w:val="ListParagraph"/>
        <w:spacing w:after="0" w:line="240" w:lineRule="auto"/>
        <w:rPr>
          <w:rFonts w:ascii="Aptos" w:hAnsi="Aptos" w:cstheme="minorHAnsi"/>
          <w:b/>
          <w:bCs/>
        </w:rPr>
      </w:pPr>
      <w:r w:rsidRPr="00981D6C">
        <w:rPr>
          <w:rFonts w:ascii="Aptos" w:hAnsi="Aptos" w:cstheme="minorHAnsi"/>
          <w:b/>
          <w:bCs/>
        </w:rPr>
        <w:t>Seller/Buyer Information</w:t>
      </w:r>
    </w:p>
    <w:p w14:paraId="510581D3" w14:textId="7776BFFF" w:rsidR="00643A32" w:rsidRPr="00FD0FE9" w:rsidRDefault="007D1287" w:rsidP="0075618A">
      <w:pPr>
        <w:spacing w:after="0" w:line="240" w:lineRule="auto"/>
        <w:ind w:firstLine="720"/>
        <w:rPr>
          <w:rFonts w:ascii="Aptos" w:hAnsi="Aptos" w:cstheme="minorHAnsi"/>
          <w:b/>
          <w:bCs/>
          <w:u w:val="single"/>
        </w:rPr>
      </w:pPr>
      <w:r w:rsidRPr="00FD0FE9">
        <w:rPr>
          <w:rFonts w:ascii="Aptos" w:hAnsi="Aptos" w:cstheme="minorHAnsi"/>
        </w:rPr>
        <w:t xml:space="preserve">Seller's </w:t>
      </w:r>
      <w:r w:rsidR="0075618A" w:rsidRPr="00FD0FE9">
        <w:rPr>
          <w:rFonts w:ascii="Aptos" w:hAnsi="Aptos" w:cstheme="minorHAnsi"/>
        </w:rPr>
        <w:t>Name</w:t>
      </w:r>
      <w:r w:rsidR="00B50156">
        <w:rPr>
          <w:rFonts w:ascii="Aptos" w:hAnsi="Aptos" w:cstheme="minorHAnsi"/>
        </w:rPr>
        <w:t xml:space="preserve">: </w:t>
      </w:r>
    </w:p>
    <w:p w14:paraId="587C8F84" w14:textId="59AC3BD5" w:rsidR="007D1287" w:rsidRPr="00FD0FE9" w:rsidRDefault="007D1287" w:rsidP="0075618A">
      <w:pPr>
        <w:spacing w:after="0" w:line="240" w:lineRule="auto"/>
        <w:ind w:firstLine="720"/>
        <w:rPr>
          <w:rFonts w:ascii="Aptos" w:hAnsi="Aptos" w:cstheme="minorHAnsi"/>
          <w:b/>
          <w:bCs/>
          <w:u w:val="single"/>
        </w:rPr>
      </w:pPr>
      <w:r w:rsidRPr="00FD0FE9">
        <w:rPr>
          <w:rFonts w:ascii="Aptos" w:hAnsi="Aptos" w:cstheme="minorHAnsi"/>
        </w:rPr>
        <w:t xml:space="preserve">Buyer's </w:t>
      </w:r>
      <w:r w:rsidR="0075618A" w:rsidRPr="00FD0FE9">
        <w:rPr>
          <w:rFonts w:ascii="Aptos" w:hAnsi="Aptos" w:cstheme="minorHAnsi"/>
        </w:rPr>
        <w:t>Name</w:t>
      </w:r>
      <w:r w:rsidR="0036444A">
        <w:rPr>
          <w:rFonts w:ascii="Aptos" w:hAnsi="Aptos" w:cstheme="minorHAnsi"/>
        </w:rPr>
        <w:t>:</w:t>
      </w:r>
    </w:p>
    <w:p w14:paraId="3D9A9817" w14:textId="714D988C" w:rsidR="007D1287" w:rsidRPr="00FD0FE9" w:rsidRDefault="007D1287" w:rsidP="0075618A">
      <w:pPr>
        <w:pStyle w:val="ListParagraph"/>
        <w:spacing w:after="0" w:line="240" w:lineRule="auto"/>
        <w:rPr>
          <w:rFonts w:ascii="Aptos" w:hAnsi="Aptos" w:cstheme="minorHAnsi"/>
        </w:rPr>
      </w:pPr>
      <w:r w:rsidRPr="00FD0FE9">
        <w:rPr>
          <w:rFonts w:ascii="Aptos" w:hAnsi="Aptos" w:cstheme="minorHAnsi"/>
        </w:rPr>
        <w:t xml:space="preserve">Buyer's </w:t>
      </w:r>
      <w:r w:rsidR="0075618A" w:rsidRPr="00FD0FE9">
        <w:rPr>
          <w:rFonts w:ascii="Aptos" w:hAnsi="Aptos" w:cstheme="minorHAnsi"/>
        </w:rPr>
        <w:t>Email</w:t>
      </w:r>
      <w:r w:rsidR="0036444A">
        <w:rPr>
          <w:rFonts w:ascii="Aptos" w:hAnsi="Aptos" w:cstheme="minorHAnsi"/>
        </w:rPr>
        <w:t>:</w:t>
      </w:r>
    </w:p>
    <w:p w14:paraId="6EC97BBA" w14:textId="59513BB4" w:rsidR="007D1287" w:rsidRPr="00FD0FE9" w:rsidRDefault="007D1287" w:rsidP="0075618A">
      <w:pPr>
        <w:pStyle w:val="ListParagraph"/>
        <w:spacing w:after="0" w:line="240" w:lineRule="auto"/>
        <w:rPr>
          <w:rFonts w:ascii="Aptos" w:hAnsi="Aptos" w:cstheme="minorHAnsi"/>
        </w:rPr>
      </w:pPr>
      <w:bookmarkStart w:id="0" w:name="_Hlk192443499"/>
      <w:r w:rsidRPr="00FD0FE9">
        <w:rPr>
          <w:rFonts w:ascii="Aptos" w:hAnsi="Aptos" w:cstheme="minorHAnsi"/>
        </w:rPr>
        <w:t xml:space="preserve">Buyer's Phone </w:t>
      </w:r>
      <w:r w:rsidR="0075618A" w:rsidRPr="00FD0FE9">
        <w:rPr>
          <w:rFonts w:ascii="Aptos" w:hAnsi="Aptos" w:cstheme="minorHAnsi"/>
        </w:rPr>
        <w:t>Number:</w:t>
      </w:r>
    </w:p>
    <w:p w14:paraId="7DB9AC20" w14:textId="4BA2B939" w:rsidR="0075618A" w:rsidRPr="00A22FD6" w:rsidRDefault="0075618A" w:rsidP="00A22FD6">
      <w:pPr>
        <w:pStyle w:val="ListParagraph"/>
        <w:spacing w:after="0" w:line="240" w:lineRule="auto"/>
        <w:rPr>
          <w:rFonts w:ascii="Aptos" w:hAnsi="Aptos" w:cstheme="minorHAnsi"/>
        </w:rPr>
      </w:pPr>
      <w:r w:rsidRPr="00FD0FE9">
        <w:rPr>
          <w:rFonts w:ascii="Aptos" w:hAnsi="Aptos" w:cstheme="minorHAnsi"/>
        </w:rPr>
        <w:t xml:space="preserve">Buyer's Residence Address if not in BL: </w:t>
      </w:r>
    </w:p>
    <w:bookmarkEnd w:id="0"/>
    <w:p w14:paraId="2A26BFB3" w14:textId="77777777" w:rsidR="007C74F8" w:rsidRDefault="007C74F8" w:rsidP="0075618A">
      <w:pPr>
        <w:spacing w:after="0" w:line="240" w:lineRule="auto"/>
        <w:ind w:firstLine="720"/>
        <w:rPr>
          <w:rFonts w:ascii="Aptos" w:hAnsi="Aptos" w:cstheme="minorHAnsi"/>
          <w:b/>
          <w:bCs/>
        </w:rPr>
      </w:pPr>
    </w:p>
    <w:p w14:paraId="18B54024" w14:textId="7BC8555E" w:rsidR="007D1287" w:rsidRPr="00FD0FE9" w:rsidRDefault="007D1287" w:rsidP="0075618A">
      <w:pPr>
        <w:spacing w:after="0" w:line="240" w:lineRule="auto"/>
        <w:ind w:firstLine="720"/>
        <w:rPr>
          <w:rFonts w:ascii="Aptos" w:hAnsi="Aptos" w:cstheme="minorHAnsi"/>
        </w:rPr>
      </w:pPr>
      <w:r w:rsidRPr="00FD0FE9">
        <w:rPr>
          <w:rFonts w:ascii="Aptos" w:hAnsi="Aptos" w:cstheme="minorHAnsi"/>
          <w:b/>
          <w:bCs/>
        </w:rPr>
        <w:t>Scheduled Closing Date</w:t>
      </w:r>
      <w:r w:rsidR="0075618A" w:rsidRPr="00FD0FE9">
        <w:rPr>
          <w:rFonts w:ascii="Aptos" w:hAnsi="Aptos" w:cstheme="minorHAnsi"/>
        </w:rPr>
        <w:t>*:</w:t>
      </w:r>
    </w:p>
    <w:p w14:paraId="47ED5989" w14:textId="18BD7D64" w:rsidR="007D1287" w:rsidRPr="00FD0FE9" w:rsidRDefault="007D1287" w:rsidP="0075618A">
      <w:pPr>
        <w:pStyle w:val="ListParagraph"/>
        <w:spacing w:after="0" w:line="240" w:lineRule="auto"/>
        <w:rPr>
          <w:rFonts w:ascii="Aptos" w:hAnsi="Aptos" w:cstheme="minorHAnsi"/>
        </w:rPr>
      </w:pPr>
      <w:r w:rsidRPr="00FD0FE9">
        <w:rPr>
          <w:rFonts w:ascii="Aptos" w:hAnsi="Aptos" w:cstheme="minorHAnsi"/>
        </w:rPr>
        <w:t xml:space="preserve">(* if date </w:t>
      </w:r>
      <w:proofErr w:type="gramStart"/>
      <w:r w:rsidRPr="00FD0FE9">
        <w:rPr>
          <w:rFonts w:ascii="Aptos" w:hAnsi="Aptos" w:cstheme="minorHAnsi"/>
        </w:rPr>
        <w:t>is postponed</w:t>
      </w:r>
      <w:proofErr w:type="gramEnd"/>
      <w:r w:rsidRPr="00FD0FE9">
        <w:rPr>
          <w:rFonts w:ascii="Aptos" w:hAnsi="Aptos" w:cstheme="minorHAnsi"/>
        </w:rPr>
        <w:t xml:space="preserve">, send email to: </w:t>
      </w:r>
      <w:r w:rsidR="00CC4841">
        <w:rPr>
          <w:rFonts w:ascii="Aptos" w:hAnsi="Aptos" w:cstheme="minorHAnsi"/>
        </w:rPr>
        <w:t>secretary@bricklanding.org)</w:t>
      </w:r>
    </w:p>
    <w:p w14:paraId="436E0853" w14:textId="77777777" w:rsidR="007D1287" w:rsidRPr="00FD0FE9" w:rsidRDefault="007D1287" w:rsidP="0075618A">
      <w:pPr>
        <w:pStyle w:val="ListParagraph"/>
        <w:spacing w:after="0" w:line="240" w:lineRule="auto"/>
        <w:rPr>
          <w:rFonts w:ascii="Aptos" w:hAnsi="Aptos" w:cstheme="minorHAnsi"/>
        </w:rPr>
      </w:pPr>
    </w:p>
    <w:p w14:paraId="7790B2B6" w14:textId="5129960B" w:rsidR="007D1287" w:rsidRPr="00FD0FE9" w:rsidRDefault="007D1287" w:rsidP="0075618A">
      <w:pPr>
        <w:pStyle w:val="ListParagraph"/>
        <w:spacing w:after="0" w:line="240" w:lineRule="auto"/>
        <w:rPr>
          <w:rFonts w:ascii="Aptos" w:hAnsi="Aptos" w:cstheme="minorHAnsi"/>
          <w:b/>
          <w:bCs/>
          <w:u w:val="single"/>
        </w:rPr>
      </w:pPr>
      <w:r w:rsidRPr="00FD0FE9">
        <w:rPr>
          <w:rFonts w:ascii="Aptos" w:hAnsi="Aptos" w:cstheme="minorHAnsi"/>
          <w:b/>
          <w:bCs/>
          <w:u w:val="single"/>
        </w:rPr>
        <w:t>Contacts</w:t>
      </w:r>
    </w:p>
    <w:p w14:paraId="0524D713" w14:textId="6F3F99BE" w:rsidR="007D1287" w:rsidRPr="00FD0FE9" w:rsidRDefault="007D1287" w:rsidP="0075618A">
      <w:pPr>
        <w:spacing w:after="0" w:line="240" w:lineRule="auto"/>
        <w:ind w:firstLine="720"/>
        <w:rPr>
          <w:rFonts w:ascii="Aptos" w:hAnsi="Aptos" w:cstheme="minorHAnsi"/>
        </w:rPr>
      </w:pPr>
      <w:r w:rsidRPr="00FD0FE9">
        <w:rPr>
          <w:rFonts w:ascii="Aptos" w:hAnsi="Aptos" w:cstheme="minorHAnsi"/>
        </w:rPr>
        <w:t xml:space="preserve">Closing Attorney </w:t>
      </w:r>
      <w:r w:rsidR="0075618A" w:rsidRPr="00FD0FE9">
        <w:rPr>
          <w:rFonts w:ascii="Aptos" w:hAnsi="Aptos" w:cstheme="minorHAnsi"/>
        </w:rPr>
        <w:t xml:space="preserve">Name: </w:t>
      </w:r>
      <w:r w:rsidR="00A22FD6">
        <w:rPr>
          <w:rFonts w:ascii="Aptos" w:hAnsi="Aptos" w:cstheme="minorHAnsi"/>
        </w:rPr>
        <w:t xml:space="preserve"> </w:t>
      </w:r>
    </w:p>
    <w:p w14:paraId="61C421D8" w14:textId="5CF2531B" w:rsidR="007D1287" w:rsidRPr="00FD0FE9" w:rsidRDefault="007D1287" w:rsidP="0075618A">
      <w:pPr>
        <w:pStyle w:val="ListParagraph"/>
        <w:spacing w:after="0" w:line="240" w:lineRule="auto"/>
        <w:rPr>
          <w:rFonts w:ascii="Aptos" w:hAnsi="Aptos" w:cstheme="minorHAnsi"/>
        </w:rPr>
      </w:pPr>
      <w:r w:rsidRPr="00FD0FE9">
        <w:rPr>
          <w:rFonts w:ascii="Aptos" w:hAnsi="Aptos" w:cstheme="minorHAnsi"/>
        </w:rPr>
        <w:t>Email:</w:t>
      </w:r>
      <w:r w:rsidR="0075618A" w:rsidRPr="00FD0FE9">
        <w:rPr>
          <w:rFonts w:ascii="Aptos" w:hAnsi="Aptos" w:cstheme="minorHAnsi"/>
        </w:rPr>
        <w:t xml:space="preserve"> </w:t>
      </w:r>
      <w:r w:rsidR="00A22FD6">
        <w:rPr>
          <w:rFonts w:ascii="Aptos" w:hAnsi="Aptos" w:cstheme="minorHAnsi"/>
        </w:rPr>
        <w:t xml:space="preserve"> </w:t>
      </w:r>
    </w:p>
    <w:p w14:paraId="43FA4BF0" w14:textId="77777777" w:rsidR="007D1287" w:rsidRPr="00FD0FE9" w:rsidRDefault="007D1287" w:rsidP="0075618A">
      <w:pPr>
        <w:pStyle w:val="ListParagraph"/>
        <w:spacing w:after="0" w:line="240" w:lineRule="auto"/>
        <w:rPr>
          <w:rFonts w:ascii="Aptos" w:hAnsi="Aptos" w:cstheme="minorHAnsi"/>
        </w:rPr>
      </w:pPr>
    </w:p>
    <w:p w14:paraId="3C533CCD" w14:textId="0A0BDC2D" w:rsidR="007D1287" w:rsidRPr="00FD0FE9" w:rsidRDefault="007C74F8" w:rsidP="0075618A">
      <w:pPr>
        <w:pStyle w:val="ListParagraph"/>
        <w:spacing w:after="0" w:line="240" w:lineRule="auto"/>
        <w:rPr>
          <w:rFonts w:ascii="Aptos" w:hAnsi="Aptos" w:cstheme="minorHAnsi"/>
          <w:b/>
          <w:bCs/>
          <w:u w:val="single"/>
        </w:rPr>
      </w:pPr>
      <w:r>
        <w:rPr>
          <w:rFonts w:ascii="Aptos" w:hAnsi="Aptos" w:cstheme="minorHAnsi"/>
          <w:b/>
          <w:bCs/>
          <w:u w:val="single"/>
        </w:rPr>
        <w:t>Sub-</w:t>
      </w:r>
      <w:r w:rsidR="00E42B1F">
        <w:rPr>
          <w:rFonts w:ascii="Aptos" w:hAnsi="Aptos" w:cstheme="minorHAnsi"/>
          <w:b/>
          <w:bCs/>
          <w:u w:val="single"/>
        </w:rPr>
        <w:t>Association</w:t>
      </w:r>
      <w:r w:rsidR="007D1287" w:rsidRPr="00FD0FE9">
        <w:rPr>
          <w:rFonts w:ascii="Aptos" w:hAnsi="Aptos" w:cstheme="minorHAnsi"/>
          <w:b/>
          <w:bCs/>
          <w:u w:val="single"/>
        </w:rPr>
        <w:t xml:space="preserve"> </w:t>
      </w:r>
      <w:r w:rsidR="0075618A" w:rsidRPr="00FD0FE9">
        <w:rPr>
          <w:rFonts w:ascii="Aptos" w:hAnsi="Aptos" w:cstheme="minorHAnsi"/>
          <w:b/>
          <w:bCs/>
          <w:u w:val="single"/>
        </w:rPr>
        <w:t xml:space="preserve">Treasurer </w:t>
      </w:r>
      <w:r w:rsidR="007D1287" w:rsidRPr="00FD0FE9">
        <w:rPr>
          <w:rFonts w:ascii="Aptos" w:hAnsi="Aptos" w:cstheme="minorHAnsi"/>
          <w:b/>
          <w:bCs/>
          <w:u w:val="single"/>
        </w:rPr>
        <w:t>Contact:</w:t>
      </w:r>
    </w:p>
    <w:p w14:paraId="39F0123C" w14:textId="07B1F7C3" w:rsidR="007D1287" w:rsidRPr="00FD0FE9" w:rsidRDefault="007D1287" w:rsidP="0075618A">
      <w:pPr>
        <w:spacing w:after="0" w:line="240" w:lineRule="auto"/>
        <w:ind w:firstLine="720"/>
        <w:rPr>
          <w:rFonts w:ascii="Aptos" w:hAnsi="Aptos" w:cstheme="minorHAnsi"/>
        </w:rPr>
      </w:pPr>
      <w:r w:rsidRPr="00FD0FE9">
        <w:rPr>
          <w:rFonts w:ascii="Aptos" w:hAnsi="Aptos" w:cstheme="minorHAnsi"/>
        </w:rPr>
        <w:t xml:space="preserve">Name: </w:t>
      </w:r>
      <w:r w:rsidR="00A22FD6">
        <w:rPr>
          <w:rFonts w:ascii="Aptos" w:hAnsi="Aptos" w:cstheme="minorHAnsi"/>
        </w:rPr>
        <w:t xml:space="preserve"> </w:t>
      </w:r>
    </w:p>
    <w:p w14:paraId="6D7A59A9" w14:textId="3D954427" w:rsidR="00601773" w:rsidRDefault="007D1287" w:rsidP="0075618A">
      <w:pPr>
        <w:pStyle w:val="ListParagraph"/>
        <w:spacing w:after="0" w:line="240" w:lineRule="auto"/>
        <w:rPr>
          <w:rFonts w:ascii="Aptos" w:hAnsi="Aptos" w:cstheme="minorHAnsi"/>
        </w:rPr>
      </w:pPr>
      <w:r w:rsidRPr="00FD0FE9">
        <w:rPr>
          <w:rFonts w:ascii="Aptos" w:hAnsi="Aptos" w:cstheme="minorHAnsi"/>
        </w:rPr>
        <w:t>Email:</w:t>
      </w:r>
      <w:r w:rsidR="0075618A" w:rsidRPr="00FD0FE9">
        <w:rPr>
          <w:rFonts w:ascii="Aptos" w:hAnsi="Aptos" w:cstheme="minorHAnsi"/>
        </w:rPr>
        <w:t xml:space="preserve"> </w:t>
      </w:r>
      <w:r w:rsidR="00A22FD6">
        <w:rPr>
          <w:rFonts w:ascii="Aptos" w:hAnsi="Aptos" w:cstheme="minorHAnsi"/>
        </w:rPr>
        <w:t xml:space="preserve"> </w:t>
      </w:r>
    </w:p>
    <w:p w14:paraId="22443850" w14:textId="77777777" w:rsidR="006139C5" w:rsidRDefault="006139C5" w:rsidP="0075618A">
      <w:pPr>
        <w:pStyle w:val="ListParagraph"/>
        <w:spacing w:after="0" w:line="240" w:lineRule="auto"/>
        <w:rPr>
          <w:rFonts w:ascii="Aptos" w:hAnsi="Aptos" w:cstheme="minorHAnsi"/>
        </w:rPr>
      </w:pPr>
    </w:p>
    <w:p w14:paraId="48D28AC6" w14:textId="775B2897" w:rsidR="006139C5" w:rsidRPr="00FD0FE9" w:rsidRDefault="006139C5" w:rsidP="006139C5">
      <w:pPr>
        <w:pStyle w:val="ListParagraph"/>
        <w:spacing w:after="0" w:line="240" w:lineRule="auto"/>
        <w:rPr>
          <w:rFonts w:ascii="Aptos" w:hAnsi="Aptos" w:cstheme="minorHAnsi"/>
          <w:b/>
          <w:bCs/>
          <w:u w:val="single"/>
        </w:rPr>
      </w:pPr>
      <w:r>
        <w:rPr>
          <w:rFonts w:ascii="Aptos" w:hAnsi="Aptos" w:cstheme="minorHAnsi"/>
          <w:b/>
          <w:bCs/>
          <w:u w:val="single"/>
        </w:rPr>
        <w:t>Dues information</w:t>
      </w:r>
      <w:r w:rsidRPr="00FD0FE9">
        <w:rPr>
          <w:rFonts w:ascii="Aptos" w:hAnsi="Aptos" w:cstheme="minorHAnsi"/>
          <w:b/>
          <w:bCs/>
          <w:u w:val="single"/>
        </w:rPr>
        <w:t>:</w:t>
      </w:r>
    </w:p>
    <w:p w14:paraId="5022B242" w14:textId="40EF4BD5" w:rsidR="006139C5" w:rsidRDefault="007E03E0" w:rsidP="006139C5">
      <w:pPr>
        <w:spacing w:after="0" w:line="240" w:lineRule="auto"/>
        <w:ind w:firstLine="720"/>
        <w:rPr>
          <w:rFonts w:ascii="Aptos" w:hAnsi="Aptos" w:cstheme="minorHAnsi"/>
        </w:rPr>
      </w:pPr>
      <w:r>
        <w:rPr>
          <w:rFonts w:ascii="Aptos" w:hAnsi="Aptos" w:cstheme="minorHAnsi"/>
        </w:rPr>
        <w:t>Dues amount</w:t>
      </w:r>
      <w:r w:rsidR="00A22FD6">
        <w:rPr>
          <w:rFonts w:ascii="Aptos" w:hAnsi="Aptos" w:cstheme="minorHAnsi"/>
        </w:rPr>
        <w:t>:</w:t>
      </w:r>
      <w:r>
        <w:rPr>
          <w:rFonts w:ascii="Aptos" w:hAnsi="Aptos" w:cstheme="minorHAnsi"/>
        </w:rPr>
        <w:t xml:space="preserve"> </w:t>
      </w:r>
    </w:p>
    <w:p w14:paraId="73364AB1" w14:textId="3D21E230" w:rsidR="00A22FD6" w:rsidRPr="00FD0FE9" w:rsidRDefault="00A22FD6" w:rsidP="006139C5">
      <w:pPr>
        <w:spacing w:after="0" w:line="240" w:lineRule="auto"/>
        <w:ind w:firstLine="720"/>
        <w:rPr>
          <w:rFonts w:ascii="Aptos" w:hAnsi="Aptos" w:cstheme="minorHAnsi"/>
        </w:rPr>
      </w:pPr>
      <w:r>
        <w:rPr>
          <w:rFonts w:ascii="Aptos" w:hAnsi="Aptos" w:cstheme="minorHAnsi"/>
        </w:rPr>
        <w:t>Dues payment frequen</w:t>
      </w:r>
      <w:r w:rsidR="00711952">
        <w:rPr>
          <w:rFonts w:ascii="Aptos" w:hAnsi="Aptos" w:cstheme="minorHAnsi"/>
        </w:rPr>
        <w:t xml:space="preserve">cy: </w:t>
      </w:r>
    </w:p>
    <w:p w14:paraId="5E1D7022" w14:textId="4767363C" w:rsidR="006139C5" w:rsidRDefault="00407688" w:rsidP="006139C5">
      <w:pPr>
        <w:pStyle w:val="ListParagraph"/>
        <w:spacing w:after="0" w:line="240" w:lineRule="auto"/>
        <w:rPr>
          <w:rFonts w:ascii="Aptos" w:hAnsi="Aptos" w:cstheme="minorHAnsi"/>
        </w:rPr>
      </w:pPr>
      <w:r>
        <w:rPr>
          <w:rFonts w:ascii="Aptos" w:hAnsi="Aptos" w:cstheme="minorHAnsi"/>
        </w:rPr>
        <w:t>Dues account status for property address</w:t>
      </w:r>
      <w:r w:rsidR="006139C5" w:rsidRPr="00FD0FE9">
        <w:rPr>
          <w:rFonts w:ascii="Aptos" w:hAnsi="Aptos" w:cstheme="minorHAnsi"/>
        </w:rPr>
        <w:t>:</w:t>
      </w:r>
    </w:p>
    <w:p w14:paraId="2ACB002D" w14:textId="77777777" w:rsidR="006139C5" w:rsidRDefault="006139C5" w:rsidP="0075618A">
      <w:pPr>
        <w:pStyle w:val="ListParagraph"/>
        <w:spacing w:after="0" w:line="240" w:lineRule="auto"/>
        <w:rPr>
          <w:rFonts w:ascii="Aptos" w:hAnsi="Aptos" w:cstheme="minorHAnsi"/>
        </w:rPr>
      </w:pPr>
    </w:p>
    <w:p w14:paraId="75D1955D" w14:textId="77777777" w:rsidR="008A4F7F" w:rsidRDefault="008A4F7F" w:rsidP="0075618A">
      <w:pPr>
        <w:pStyle w:val="ListParagraph"/>
        <w:spacing w:after="0" w:line="240" w:lineRule="auto"/>
        <w:rPr>
          <w:rFonts w:ascii="Aptos" w:hAnsi="Aptos" w:cstheme="minorHAnsi"/>
        </w:rPr>
      </w:pPr>
    </w:p>
    <w:p w14:paraId="119EC730" w14:textId="77777777" w:rsidR="00402594" w:rsidRDefault="00402594" w:rsidP="00402594">
      <w:pPr>
        <w:pStyle w:val="ListParagraph"/>
        <w:spacing w:after="0" w:line="240" w:lineRule="auto"/>
        <w:rPr>
          <w:rFonts w:ascii="Aptos" w:hAnsi="Aptos" w:cstheme="minorHAnsi"/>
        </w:rPr>
      </w:pPr>
      <w:r w:rsidRPr="00D030D5">
        <w:rPr>
          <w:rFonts w:ascii="Aptos" w:hAnsi="Aptos" w:cstheme="minorHAnsi"/>
          <w:b/>
          <w:bCs/>
        </w:rPr>
        <w:t>The closing attorney should</w:t>
      </w:r>
      <w:r>
        <w:rPr>
          <w:rFonts w:ascii="Aptos" w:hAnsi="Aptos" w:cstheme="minorHAnsi"/>
        </w:rPr>
        <w:t>:</w:t>
      </w:r>
    </w:p>
    <w:p w14:paraId="134C2D98" w14:textId="77777777" w:rsidR="00402594" w:rsidRDefault="00402594" w:rsidP="00402594">
      <w:pPr>
        <w:pStyle w:val="ListParagraph"/>
        <w:numPr>
          <w:ilvl w:val="0"/>
          <w:numId w:val="9"/>
        </w:numPr>
        <w:spacing w:after="0" w:line="240" w:lineRule="auto"/>
        <w:rPr>
          <w:rFonts w:ascii="Aptos" w:hAnsi="Aptos" w:cstheme="minorHAnsi"/>
        </w:rPr>
      </w:pPr>
      <w:r>
        <w:rPr>
          <w:rFonts w:ascii="Aptos" w:hAnsi="Aptos" w:cstheme="minorHAnsi"/>
        </w:rPr>
        <w:t xml:space="preserve">Provide the $300 Security and Accounting Change Fee, made out the sub-association, and a copy of this form to the sub-association treasurer listed above. </w:t>
      </w:r>
    </w:p>
    <w:p w14:paraId="6C7DD9B0" w14:textId="77777777" w:rsidR="00402594" w:rsidRPr="008400FC" w:rsidRDefault="00402594" w:rsidP="00402594">
      <w:pPr>
        <w:pStyle w:val="ListParagraph"/>
        <w:numPr>
          <w:ilvl w:val="0"/>
          <w:numId w:val="9"/>
        </w:numPr>
        <w:spacing w:after="0" w:line="240" w:lineRule="auto"/>
        <w:rPr>
          <w:rFonts w:ascii="Aptos" w:hAnsi="Aptos" w:cstheme="minorHAnsi"/>
        </w:rPr>
      </w:pPr>
      <w:r w:rsidRPr="008400FC">
        <w:rPr>
          <w:rFonts w:ascii="Aptos" w:hAnsi="Aptos" w:cstheme="minorHAnsi"/>
        </w:rPr>
        <w:t xml:space="preserve">Provide the </w:t>
      </w:r>
      <w:r w:rsidRPr="008400FC">
        <w:rPr>
          <w:rFonts w:ascii="Aptos" w:hAnsi="Aptos"/>
          <w:b/>
          <w:bCs/>
        </w:rPr>
        <w:t>Information for new Brick Landing Plantation property owners</w:t>
      </w:r>
      <w:r>
        <w:rPr>
          <w:rFonts w:ascii="Aptos" w:hAnsi="Aptos"/>
          <w:b/>
          <w:bCs/>
        </w:rPr>
        <w:t xml:space="preserve"> </w:t>
      </w:r>
      <w:r>
        <w:rPr>
          <w:rFonts w:ascii="Aptos" w:hAnsi="Aptos"/>
        </w:rPr>
        <w:t>to the buyer to enable them access to Brick Landing Plantation properties and receive community information.</w:t>
      </w:r>
    </w:p>
    <w:p w14:paraId="3781C4E3" w14:textId="77777777" w:rsidR="00221279" w:rsidRDefault="00221279" w:rsidP="0075618A">
      <w:pPr>
        <w:pStyle w:val="ListParagraph"/>
        <w:spacing w:after="0" w:line="240" w:lineRule="auto"/>
        <w:rPr>
          <w:rFonts w:ascii="Aptos" w:hAnsi="Aptos" w:cstheme="minorHAnsi"/>
        </w:rPr>
      </w:pPr>
    </w:p>
    <w:p w14:paraId="10257AF1" w14:textId="77777777" w:rsidR="00221279" w:rsidRDefault="00221279" w:rsidP="0075618A">
      <w:pPr>
        <w:pStyle w:val="ListParagraph"/>
        <w:spacing w:after="0" w:line="240" w:lineRule="auto"/>
        <w:rPr>
          <w:rFonts w:ascii="Aptos" w:hAnsi="Aptos" w:cstheme="minorHAnsi"/>
        </w:rPr>
      </w:pPr>
    </w:p>
    <w:p w14:paraId="1834E1E4" w14:textId="77777777" w:rsidR="00221279" w:rsidRDefault="00221279" w:rsidP="0075618A">
      <w:pPr>
        <w:pStyle w:val="ListParagraph"/>
        <w:spacing w:after="0" w:line="240" w:lineRule="auto"/>
        <w:rPr>
          <w:rFonts w:ascii="Aptos" w:hAnsi="Aptos" w:cstheme="minorHAnsi"/>
        </w:rPr>
      </w:pPr>
    </w:p>
    <w:p w14:paraId="5DABAEDD" w14:textId="77777777" w:rsidR="00221279" w:rsidRDefault="00221279" w:rsidP="0075618A">
      <w:pPr>
        <w:pStyle w:val="ListParagraph"/>
        <w:spacing w:after="0" w:line="240" w:lineRule="auto"/>
        <w:rPr>
          <w:rFonts w:ascii="Aptos" w:hAnsi="Aptos" w:cstheme="minorHAnsi"/>
        </w:rPr>
      </w:pPr>
    </w:p>
    <w:p w14:paraId="6E73E9A7" w14:textId="77777777" w:rsidR="00221279" w:rsidRDefault="00221279" w:rsidP="0075618A">
      <w:pPr>
        <w:pStyle w:val="ListParagraph"/>
        <w:spacing w:after="0" w:line="240" w:lineRule="auto"/>
        <w:rPr>
          <w:rFonts w:ascii="Aptos" w:hAnsi="Aptos" w:cstheme="minorHAnsi"/>
        </w:rPr>
      </w:pPr>
    </w:p>
    <w:p w14:paraId="3C740397" w14:textId="77777777" w:rsidR="00221279" w:rsidRDefault="00221279" w:rsidP="0075618A">
      <w:pPr>
        <w:pStyle w:val="ListParagraph"/>
        <w:spacing w:after="0" w:line="240" w:lineRule="auto"/>
        <w:rPr>
          <w:rFonts w:ascii="Aptos" w:hAnsi="Aptos" w:cstheme="minorHAnsi"/>
        </w:rPr>
      </w:pPr>
    </w:p>
    <w:p w14:paraId="16EF9A45" w14:textId="77777777" w:rsidR="00221279" w:rsidRDefault="00221279" w:rsidP="0075618A">
      <w:pPr>
        <w:pStyle w:val="ListParagraph"/>
        <w:spacing w:after="0" w:line="240" w:lineRule="auto"/>
        <w:rPr>
          <w:rFonts w:ascii="Aptos" w:hAnsi="Aptos" w:cstheme="minorHAnsi"/>
        </w:rPr>
      </w:pPr>
    </w:p>
    <w:p w14:paraId="29B47ED8" w14:textId="77777777" w:rsidR="00221279" w:rsidRDefault="00221279" w:rsidP="0075618A">
      <w:pPr>
        <w:pStyle w:val="ListParagraph"/>
        <w:spacing w:after="0" w:line="240" w:lineRule="auto"/>
        <w:rPr>
          <w:rFonts w:ascii="Aptos" w:hAnsi="Aptos" w:cstheme="minorHAnsi"/>
        </w:rPr>
      </w:pPr>
    </w:p>
    <w:p w14:paraId="15A72A6C" w14:textId="77777777" w:rsidR="00221279" w:rsidRDefault="00221279" w:rsidP="0075618A">
      <w:pPr>
        <w:pStyle w:val="ListParagraph"/>
        <w:spacing w:after="0" w:line="240" w:lineRule="auto"/>
        <w:rPr>
          <w:rFonts w:ascii="Aptos" w:hAnsi="Aptos" w:cstheme="minorHAnsi"/>
        </w:rPr>
      </w:pPr>
    </w:p>
    <w:p w14:paraId="6DA7702D" w14:textId="77777777" w:rsidR="00221279" w:rsidRDefault="00221279" w:rsidP="0075618A">
      <w:pPr>
        <w:pStyle w:val="ListParagraph"/>
        <w:spacing w:after="0" w:line="240" w:lineRule="auto"/>
        <w:rPr>
          <w:rFonts w:ascii="Aptos" w:hAnsi="Aptos" w:cstheme="minorHAnsi"/>
        </w:rPr>
      </w:pPr>
    </w:p>
    <w:p w14:paraId="3BF2D35C" w14:textId="77777777" w:rsidR="00221279" w:rsidRDefault="00221279" w:rsidP="0075618A">
      <w:pPr>
        <w:pStyle w:val="ListParagraph"/>
        <w:spacing w:after="0" w:line="240" w:lineRule="auto"/>
        <w:rPr>
          <w:rFonts w:ascii="Aptos" w:hAnsi="Aptos" w:cstheme="minorHAnsi"/>
        </w:rPr>
      </w:pPr>
    </w:p>
    <w:p w14:paraId="4F5A3DB2" w14:textId="77777777" w:rsidR="00D66570" w:rsidRDefault="00D66570" w:rsidP="0075618A">
      <w:pPr>
        <w:pStyle w:val="ListParagraph"/>
        <w:spacing w:after="0" w:line="240" w:lineRule="auto"/>
        <w:rPr>
          <w:rFonts w:ascii="Aptos" w:hAnsi="Aptos" w:cstheme="minorHAnsi"/>
        </w:rPr>
      </w:pPr>
    </w:p>
    <w:p w14:paraId="2AFA8E4F" w14:textId="77777777" w:rsidR="00221279" w:rsidRDefault="00221279" w:rsidP="0075618A">
      <w:pPr>
        <w:pStyle w:val="ListParagraph"/>
        <w:spacing w:after="0" w:line="240" w:lineRule="auto"/>
        <w:rPr>
          <w:rFonts w:ascii="Aptos" w:hAnsi="Aptos" w:cstheme="minorHAnsi"/>
        </w:rPr>
      </w:pPr>
    </w:p>
    <w:p w14:paraId="2245FAD3" w14:textId="3821FBE0" w:rsidR="00221279" w:rsidRPr="00FD0FE9" w:rsidRDefault="00B242ED" w:rsidP="00B242ED">
      <w:pPr>
        <w:pStyle w:val="ListParagraph"/>
        <w:tabs>
          <w:tab w:val="left" w:pos="1380"/>
          <w:tab w:val="right" w:pos="10800"/>
        </w:tabs>
        <w:spacing w:after="0" w:line="240" w:lineRule="auto"/>
        <w:rPr>
          <w:rFonts w:ascii="Aptos" w:hAnsi="Aptos" w:cstheme="minorHAnsi"/>
        </w:rPr>
      </w:pPr>
      <w:r>
        <w:rPr>
          <w:rFonts w:ascii="Aptos" w:hAnsi="Aptos" w:cstheme="minorHAnsi"/>
        </w:rPr>
        <w:tab/>
      </w:r>
      <w:r>
        <w:rPr>
          <w:rFonts w:ascii="Aptos" w:hAnsi="Aptos" w:cstheme="minorHAnsi"/>
        </w:rPr>
        <w:tab/>
      </w:r>
      <w:r w:rsidR="00221279">
        <w:rPr>
          <w:rFonts w:ascii="Aptos" w:hAnsi="Aptos" w:cstheme="minorHAnsi"/>
        </w:rPr>
        <w:t>Attachment A</w:t>
      </w:r>
    </w:p>
    <w:p w14:paraId="0D330FFE" w14:textId="06D56EE0" w:rsidR="00796106" w:rsidRDefault="00271733">
      <w:pPr>
        <w:rPr>
          <w:rFonts w:ascii="Aptos" w:hAnsi="Aptos" w:cstheme="minorHAnsi"/>
          <w:b/>
          <w:bCs/>
        </w:rPr>
      </w:pPr>
      <w:r>
        <w:rPr>
          <w:rFonts w:ascii="Aptos" w:hAnsi="Aptos" w:cstheme="minorHAnsi"/>
          <w:b/>
          <w:bCs/>
        </w:rPr>
        <w:lastRenderedPageBreak/>
        <w:t xml:space="preserve"> </w:t>
      </w:r>
    </w:p>
    <w:p w14:paraId="0765880C" w14:textId="77777777" w:rsidR="007C74F8" w:rsidRPr="00DD46EF" w:rsidRDefault="007C74F8" w:rsidP="00DD46EF">
      <w:pPr>
        <w:spacing w:after="0" w:line="240" w:lineRule="auto"/>
        <w:rPr>
          <w:rFonts w:ascii="Aptos" w:hAnsi="Aptos" w:cstheme="minorHAnsi"/>
        </w:rPr>
      </w:pPr>
    </w:p>
    <w:p w14:paraId="16D43830" w14:textId="14B9351E" w:rsidR="0054319B" w:rsidRDefault="00231D24">
      <w:pPr>
        <w:rPr>
          <w:rFonts w:ascii="Aptos" w:hAnsi="Aptos" w:cstheme="minorHAnsi"/>
          <w:b/>
          <w:bCs/>
        </w:rPr>
      </w:pPr>
      <w:r w:rsidRPr="00231D24">
        <w:rPr>
          <w:rFonts w:ascii="Aptos" w:hAnsi="Aptos" w:cstheme="minorHAnsi"/>
          <w:b/>
          <w:bCs/>
          <w:noProof/>
        </w:rPr>
        <w:drawing>
          <wp:inline distT="0" distB="0" distL="0" distR="0" wp14:anchorId="20378030" wp14:editId="2AE50079">
            <wp:extent cx="6858000" cy="2057400"/>
            <wp:effectExtent l="0" t="0" r="0" b="0"/>
            <wp:docPr id="1026" name="Picture 2" descr="Banner photo">
              <a:extLst xmlns:a="http://schemas.openxmlformats.org/drawingml/2006/main">
                <a:ext uri="{FF2B5EF4-FFF2-40B4-BE49-F238E27FC236}">
                  <a16:creationId xmlns:a16="http://schemas.microsoft.com/office/drawing/2014/main" id="{998D84B3-8020-9738-6090-87FE575E2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anner photo">
                      <a:extLst>
                        <a:ext uri="{FF2B5EF4-FFF2-40B4-BE49-F238E27FC236}">
                          <a16:creationId xmlns:a16="http://schemas.microsoft.com/office/drawing/2014/main" id="{998D84B3-8020-9738-6090-87FE575E287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057400"/>
                    </a:xfrm>
                    <a:prstGeom prst="rect">
                      <a:avLst/>
                    </a:prstGeom>
                    <a:noFill/>
                  </pic:spPr>
                </pic:pic>
              </a:graphicData>
            </a:graphic>
          </wp:inline>
        </w:drawing>
      </w:r>
    </w:p>
    <w:p w14:paraId="23A7A9C0" w14:textId="0D842717" w:rsidR="00D65DB7" w:rsidRPr="00105B56" w:rsidRDefault="00397370" w:rsidP="00397370">
      <w:pPr>
        <w:jc w:val="center"/>
        <w:rPr>
          <w:rFonts w:ascii="Aptos" w:hAnsi="Aptos"/>
          <w:b/>
          <w:bCs/>
          <w:sz w:val="28"/>
          <w:szCs w:val="28"/>
        </w:rPr>
      </w:pPr>
      <w:r w:rsidRPr="00105B56">
        <w:rPr>
          <w:rFonts w:ascii="Aptos" w:hAnsi="Aptos"/>
          <w:b/>
          <w:bCs/>
          <w:sz w:val="28"/>
          <w:szCs w:val="28"/>
        </w:rPr>
        <w:t>Information for</w:t>
      </w:r>
      <w:r w:rsidR="00CA5038" w:rsidRPr="00105B56">
        <w:rPr>
          <w:rFonts w:ascii="Aptos" w:hAnsi="Aptos"/>
          <w:b/>
          <w:bCs/>
          <w:sz w:val="28"/>
          <w:szCs w:val="28"/>
        </w:rPr>
        <w:t xml:space="preserve"> new </w:t>
      </w:r>
      <w:r w:rsidR="00D65DB7" w:rsidRPr="00105B56">
        <w:rPr>
          <w:rFonts w:ascii="Aptos" w:hAnsi="Aptos"/>
          <w:b/>
          <w:bCs/>
          <w:sz w:val="28"/>
          <w:szCs w:val="28"/>
        </w:rPr>
        <w:t>Brick Landing Plantation property owners</w:t>
      </w:r>
    </w:p>
    <w:p w14:paraId="6F7F6F14" w14:textId="21DC4C30" w:rsidR="00231D24" w:rsidRPr="00231D24" w:rsidRDefault="00D65DB7" w:rsidP="00231D24">
      <w:pPr>
        <w:rPr>
          <w:rFonts w:ascii="Aptos" w:hAnsi="Aptos"/>
        </w:rPr>
      </w:pPr>
      <w:r>
        <w:rPr>
          <w:rFonts w:ascii="Aptos" w:hAnsi="Aptos"/>
        </w:rPr>
        <w:t xml:space="preserve">Welcome! </w:t>
      </w:r>
      <w:r w:rsidR="00231D24" w:rsidRPr="00231D24">
        <w:rPr>
          <w:rFonts w:ascii="Aptos" w:hAnsi="Aptos"/>
        </w:rPr>
        <w:t xml:space="preserve">Here’s information you need to get access to our gates, </w:t>
      </w:r>
      <w:proofErr w:type="gramStart"/>
      <w:r w:rsidR="00231D24" w:rsidRPr="00231D24">
        <w:rPr>
          <w:rFonts w:ascii="Aptos" w:hAnsi="Aptos"/>
        </w:rPr>
        <w:t>pool</w:t>
      </w:r>
      <w:proofErr w:type="gramEnd"/>
      <w:r w:rsidR="00231D24" w:rsidRPr="00231D24">
        <w:rPr>
          <w:rFonts w:ascii="Aptos" w:hAnsi="Aptos"/>
        </w:rPr>
        <w:t xml:space="preserve"> and website – bricklanding.org. </w:t>
      </w:r>
    </w:p>
    <w:p w14:paraId="605E8C1B" w14:textId="25D3AE20" w:rsidR="00082C99" w:rsidRPr="009B343F" w:rsidRDefault="00231D24" w:rsidP="009B343F">
      <w:pPr>
        <w:pStyle w:val="ListParagraph"/>
        <w:numPr>
          <w:ilvl w:val="0"/>
          <w:numId w:val="8"/>
        </w:numPr>
        <w:rPr>
          <w:rFonts w:ascii="Aptos" w:hAnsi="Aptos"/>
        </w:rPr>
      </w:pPr>
      <w:r w:rsidRPr="009B343F">
        <w:rPr>
          <w:rFonts w:ascii="Aptos" w:hAnsi="Aptos"/>
        </w:rPr>
        <w:t>Your first step is to be sure the Admin/Security fee</w:t>
      </w:r>
      <w:r w:rsidR="00615766" w:rsidRPr="009B343F">
        <w:rPr>
          <w:rFonts w:ascii="Aptos" w:hAnsi="Aptos"/>
        </w:rPr>
        <w:t xml:space="preserve"> of</w:t>
      </w:r>
      <w:r w:rsidRPr="009B343F">
        <w:rPr>
          <w:rFonts w:ascii="Aptos" w:hAnsi="Aptos"/>
        </w:rPr>
        <w:t xml:space="preserve"> $300 </w:t>
      </w:r>
      <w:proofErr w:type="gramStart"/>
      <w:r w:rsidRPr="009B343F">
        <w:rPr>
          <w:rFonts w:ascii="Aptos" w:hAnsi="Aptos"/>
        </w:rPr>
        <w:t>was included</w:t>
      </w:r>
      <w:proofErr w:type="gramEnd"/>
      <w:r w:rsidRPr="009B343F">
        <w:rPr>
          <w:rFonts w:ascii="Aptos" w:hAnsi="Aptos"/>
        </w:rPr>
        <w:t xml:space="preserve"> in your HUD closing statement</w:t>
      </w:r>
      <w:proofErr w:type="gramStart"/>
      <w:r w:rsidRPr="009B343F">
        <w:rPr>
          <w:rFonts w:ascii="Aptos" w:hAnsi="Aptos"/>
        </w:rPr>
        <w:t xml:space="preserve">.  </w:t>
      </w:r>
      <w:proofErr w:type="gramEnd"/>
    </w:p>
    <w:p w14:paraId="70199F0D" w14:textId="77777777" w:rsidR="009B343F" w:rsidRPr="009B343F" w:rsidRDefault="009B343F" w:rsidP="009B343F">
      <w:pPr>
        <w:pStyle w:val="ListParagraph"/>
        <w:rPr>
          <w:rFonts w:ascii="Aptos" w:hAnsi="Aptos"/>
        </w:rPr>
      </w:pPr>
    </w:p>
    <w:p w14:paraId="711A60DF" w14:textId="3BCD6883" w:rsidR="00231D24" w:rsidRPr="009B343F" w:rsidRDefault="004A7039" w:rsidP="009B343F">
      <w:pPr>
        <w:pStyle w:val="ListParagraph"/>
        <w:numPr>
          <w:ilvl w:val="0"/>
          <w:numId w:val="8"/>
        </w:numPr>
        <w:rPr>
          <w:rFonts w:ascii="Aptos" w:hAnsi="Aptos"/>
        </w:rPr>
      </w:pPr>
      <w:r>
        <w:rPr>
          <w:rFonts w:ascii="Aptos" w:hAnsi="Aptos"/>
        </w:rPr>
        <w:t xml:space="preserve">Next, go to </w:t>
      </w:r>
      <w:r w:rsidR="00231D24" w:rsidRPr="009B343F">
        <w:rPr>
          <w:rFonts w:ascii="Aptos" w:hAnsi="Aptos"/>
          <w:b/>
          <w:bCs/>
        </w:rPr>
        <w:t>Bricklanding.org &gt; Security (Sticker and Access Cards) &gt; New Residents – Start here!</w:t>
      </w:r>
    </w:p>
    <w:p w14:paraId="1C0330D7" w14:textId="77777777" w:rsidR="00231D24" w:rsidRPr="00231D24" w:rsidRDefault="00231D24" w:rsidP="003A43CD">
      <w:pPr>
        <w:ind w:left="720"/>
        <w:rPr>
          <w:rFonts w:ascii="Aptos" w:hAnsi="Aptos"/>
        </w:rPr>
      </w:pPr>
      <w:r w:rsidRPr="00231D24">
        <w:rPr>
          <w:rFonts w:ascii="Aptos" w:hAnsi="Aptos"/>
        </w:rPr>
        <w:t xml:space="preserve">There you will find a link to the </w:t>
      </w:r>
      <w:r w:rsidRPr="00231D24">
        <w:rPr>
          <w:rFonts w:ascii="Aptos" w:hAnsi="Aptos"/>
          <w:b/>
          <w:bCs/>
        </w:rPr>
        <w:t>BL Security Registration Form</w:t>
      </w:r>
      <w:r w:rsidRPr="00231D24">
        <w:rPr>
          <w:rFonts w:ascii="Aptos" w:hAnsi="Aptos"/>
        </w:rPr>
        <w:t xml:space="preserve">, which you need to complete. </w:t>
      </w:r>
    </w:p>
    <w:p w14:paraId="41757C40" w14:textId="77777777" w:rsidR="00231D24" w:rsidRDefault="00231D24" w:rsidP="003A43CD">
      <w:pPr>
        <w:ind w:left="720"/>
        <w:rPr>
          <w:rFonts w:ascii="Aptos" w:hAnsi="Aptos"/>
        </w:rPr>
      </w:pPr>
      <w:r w:rsidRPr="00231D24">
        <w:rPr>
          <w:rFonts w:ascii="Aptos" w:hAnsi="Aptos"/>
        </w:rPr>
        <w:t xml:space="preserve">You may fill out the form before you close on the property, but we will not provide the credentials to you until you are the legal owner of the home. If you close on </w:t>
      </w:r>
      <w:proofErr w:type="gramStart"/>
      <w:r w:rsidRPr="00231D24">
        <w:rPr>
          <w:rFonts w:ascii="Aptos" w:hAnsi="Aptos"/>
        </w:rPr>
        <w:t>a lot</w:t>
      </w:r>
      <w:proofErr w:type="gramEnd"/>
      <w:r w:rsidRPr="00231D24">
        <w:rPr>
          <w:rFonts w:ascii="Aptos" w:hAnsi="Aptos"/>
        </w:rPr>
        <w:t>, you will have credentials as soon as you are the legal owner of the lot.</w:t>
      </w:r>
    </w:p>
    <w:p w14:paraId="413BFA72" w14:textId="7AD402AC" w:rsidR="001A188D" w:rsidRPr="00231D24" w:rsidRDefault="001A188D" w:rsidP="003A43CD">
      <w:pPr>
        <w:ind w:left="720"/>
        <w:rPr>
          <w:rFonts w:ascii="Aptos" w:hAnsi="Aptos"/>
        </w:rPr>
      </w:pPr>
      <w:r>
        <w:rPr>
          <w:rFonts w:ascii="Aptos" w:hAnsi="Aptos"/>
        </w:rPr>
        <w:t xml:space="preserve">If your closing date changes, please email </w:t>
      </w:r>
      <w:hyperlink r:id="rId8" w:history="1">
        <w:r w:rsidRPr="00C36E55">
          <w:rPr>
            <w:rStyle w:val="Hyperlink"/>
            <w:rFonts w:ascii="Aptos" w:hAnsi="Aptos"/>
          </w:rPr>
          <w:t>secretary@bricklanding.org</w:t>
        </w:r>
      </w:hyperlink>
      <w:r>
        <w:rPr>
          <w:rFonts w:ascii="Aptos" w:hAnsi="Aptos"/>
        </w:rPr>
        <w:t xml:space="preserve">. </w:t>
      </w:r>
    </w:p>
    <w:p w14:paraId="532C7C6A" w14:textId="6A1BDE86" w:rsidR="00231D24" w:rsidRPr="009B343F" w:rsidRDefault="00231D24" w:rsidP="009B343F">
      <w:pPr>
        <w:pStyle w:val="ListParagraph"/>
        <w:numPr>
          <w:ilvl w:val="0"/>
          <w:numId w:val="8"/>
        </w:numPr>
        <w:rPr>
          <w:rFonts w:ascii="Aptos" w:hAnsi="Aptos"/>
        </w:rPr>
      </w:pPr>
      <w:r w:rsidRPr="009B343F">
        <w:rPr>
          <w:rFonts w:ascii="Aptos" w:hAnsi="Aptos"/>
          <w:b/>
          <w:bCs/>
        </w:rPr>
        <w:t xml:space="preserve">Register for access to the Brick Landing Website </w:t>
      </w:r>
      <w:r w:rsidRPr="009B343F">
        <w:rPr>
          <w:rFonts w:ascii="Aptos" w:hAnsi="Aptos"/>
        </w:rPr>
        <w:t>(bricklanding.org)</w:t>
      </w:r>
    </w:p>
    <w:p w14:paraId="6CADCE30" w14:textId="387B370A" w:rsidR="00231D24" w:rsidRPr="00231D24" w:rsidRDefault="00231D24" w:rsidP="000603DC">
      <w:pPr>
        <w:ind w:left="720"/>
        <w:rPr>
          <w:rFonts w:ascii="Aptos" w:hAnsi="Aptos"/>
        </w:rPr>
      </w:pPr>
      <w:r w:rsidRPr="00231D24">
        <w:rPr>
          <w:rFonts w:ascii="Aptos" w:hAnsi="Aptos"/>
        </w:rPr>
        <w:t xml:space="preserve">Go to Login or Register in the right-hand corner of </w:t>
      </w:r>
      <w:proofErr w:type="gramStart"/>
      <w:r w:rsidR="009E01BA">
        <w:rPr>
          <w:rFonts w:ascii="Aptos" w:hAnsi="Aptos"/>
        </w:rPr>
        <w:t>bricklanding.org</w:t>
      </w:r>
      <w:proofErr w:type="gramEnd"/>
    </w:p>
    <w:p w14:paraId="62CC05EA" w14:textId="7FE11884" w:rsidR="00231D24" w:rsidRPr="00231D24" w:rsidRDefault="00231D24" w:rsidP="000603DC">
      <w:pPr>
        <w:ind w:left="720"/>
        <w:rPr>
          <w:rFonts w:ascii="Aptos" w:hAnsi="Aptos"/>
        </w:rPr>
      </w:pPr>
      <w:r w:rsidRPr="00231D24">
        <w:rPr>
          <w:rFonts w:ascii="Aptos" w:hAnsi="Aptos"/>
        </w:rPr>
        <w:t xml:space="preserve">Click on </w:t>
      </w:r>
      <w:r w:rsidR="00684B87">
        <w:rPr>
          <w:rFonts w:ascii="Aptos" w:hAnsi="Aptos"/>
        </w:rPr>
        <w:t>R</w:t>
      </w:r>
      <w:r w:rsidRPr="00231D24">
        <w:rPr>
          <w:rFonts w:ascii="Aptos" w:hAnsi="Aptos"/>
        </w:rPr>
        <w:t xml:space="preserve">egister and fill out your household </w:t>
      </w:r>
      <w:proofErr w:type="gramStart"/>
      <w:r w:rsidRPr="00231D24">
        <w:rPr>
          <w:rFonts w:ascii="Aptos" w:hAnsi="Aptos"/>
        </w:rPr>
        <w:t>information</w:t>
      </w:r>
      <w:proofErr w:type="gramEnd"/>
    </w:p>
    <w:p w14:paraId="480BD339" w14:textId="77777777" w:rsidR="00231D24" w:rsidRPr="00231D24" w:rsidRDefault="00231D24" w:rsidP="00984D3E">
      <w:pPr>
        <w:rPr>
          <w:rFonts w:ascii="Aptos" w:hAnsi="Aptos"/>
        </w:rPr>
      </w:pPr>
      <w:r w:rsidRPr="00231D24">
        <w:rPr>
          <w:rFonts w:ascii="Aptos" w:hAnsi="Aptos"/>
        </w:rPr>
        <w:t>Completing the BL Security Registration Form and registering for the Brick Landing Website will ensure you have everything you need as a resident of Brick Landing.</w:t>
      </w:r>
    </w:p>
    <w:p w14:paraId="08B31D28" w14:textId="77777777" w:rsidR="00231D24" w:rsidRPr="00231D24" w:rsidRDefault="00231D24" w:rsidP="00231D24">
      <w:pPr>
        <w:rPr>
          <w:rFonts w:ascii="Aptos" w:hAnsi="Aptos"/>
        </w:rPr>
      </w:pPr>
      <w:r w:rsidRPr="00231D24">
        <w:rPr>
          <w:rFonts w:ascii="Aptos" w:hAnsi="Aptos"/>
        </w:rPr>
        <w:t xml:space="preserve">If you have questions, send an email to </w:t>
      </w:r>
      <w:hyperlink r:id="rId9" w:history="1">
        <w:r w:rsidRPr="00231D24">
          <w:rPr>
            <w:rStyle w:val="Hyperlink"/>
            <w:rFonts w:ascii="Aptos" w:hAnsi="Aptos"/>
          </w:rPr>
          <w:t>secretary@bricklanding.org</w:t>
        </w:r>
      </w:hyperlink>
      <w:r w:rsidRPr="00231D24">
        <w:rPr>
          <w:rFonts w:ascii="Aptos" w:hAnsi="Aptos"/>
        </w:rPr>
        <w:t xml:space="preserve"> and someone will get back to you as soon as possible.</w:t>
      </w:r>
    </w:p>
    <w:p w14:paraId="5A724D23" w14:textId="77777777" w:rsidR="00231D24" w:rsidRPr="00231D24" w:rsidRDefault="00231D24" w:rsidP="00231D24">
      <w:pPr>
        <w:rPr>
          <w:rFonts w:ascii="Aptos" w:hAnsi="Aptos"/>
        </w:rPr>
      </w:pPr>
      <w:r w:rsidRPr="00231D24">
        <w:rPr>
          <w:rFonts w:ascii="Aptos" w:hAnsi="Aptos"/>
        </w:rPr>
        <w:t xml:space="preserve">Thank you for your cooperation. We are so glad </w:t>
      </w:r>
      <w:proofErr w:type="gramStart"/>
      <w:r w:rsidRPr="00231D24">
        <w:rPr>
          <w:rFonts w:ascii="Aptos" w:hAnsi="Aptos"/>
        </w:rPr>
        <w:t>you've</w:t>
      </w:r>
      <w:proofErr w:type="gramEnd"/>
      <w:r w:rsidRPr="00231D24">
        <w:rPr>
          <w:rFonts w:ascii="Aptos" w:hAnsi="Aptos"/>
        </w:rPr>
        <w:t xml:space="preserve"> chosen our great neighborhood as your next home -- </w:t>
      </w:r>
      <w:proofErr w:type="gramStart"/>
      <w:r w:rsidRPr="00231D24">
        <w:rPr>
          <w:rFonts w:ascii="Aptos" w:hAnsi="Aptos"/>
        </w:rPr>
        <w:t>you're</w:t>
      </w:r>
      <w:proofErr w:type="gramEnd"/>
      <w:r w:rsidRPr="00231D24">
        <w:rPr>
          <w:rFonts w:ascii="Aptos" w:hAnsi="Aptos"/>
        </w:rPr>
        <w:t xml:space="preserve"> going to like it here!</w:t>
      </w:r>
    </w:p>
    <w:p w14:paraId="485B3666" w14:textId="77777777" w:rsidR="00271733" w:rsidRDefault="00271733">
      <w:pPr>
        <w:rPr>
          <w:rFonts w:ascii="Aptos" w:hAnsi="Aptos"/>
        </w:rPr>
      </w:pPr>
    </w:p>
    <w:p w14:paraId="12F47719" w14:textId="77777777" w:rsidR="00271733" w:rsidRDefault="00271733">
      <w:pPr>
        <w:rPr>
          <w:rFonts w:ascii="Aptos" w:hAnsi="Aptos"/>
        </w:rPr>
      </w:pPr>
    </w:p>
    <w:p w14:paraId="09104A66" w14:textId="77777777" w:rsidR="00271733" w:rsidRDefault="00271733">
      <w:pPr>
        <w:rPr>
          <w:rFonts w:ascii="Aptos" w:hAnsi="Aptos"/>
        </w:rPr>
      </w:pPr>
    </w:p>
    <w:p w14:paraId="4FBD85F4" w14:textId="5F40C565" w:rsidR="00073E44" w:rsidRDefault="00271733" w:rsidP="00271733">
      <w:pPr>
        <w:jc w:val="right"/>
        <w:rPr>
          <w:rFonts w:ascii="Aptos" w:hAnsi="Aptos"/>
        </w:rPr>
      </w:pPr>
      <w:r>
        <w:rPr>
          <w:rFonts w:ascii="Aptos" w:hAnsi="Aptos"/>
        </w:rPr>
        <w:t>Attachment B</w:t>
      </w:r>
      <w:r w:rsidR="00073E44">
        <w:rPr>
          <w:rFonts w:ascii="Aptos" w:hAnsi="Aptos"/>
        </w:rPr>
        <w:br w:type="page"/>
      </w:r>
    </w:p>
    <w:p w14:paraId="34C8D15C" w14:textId="77777777" w:rsidR="00073E44" w:rsidRDefault="00073E44" w:rsidP="00073E44">
      <w:pPr>
        <w:pStyle w:val="ListParagraph"/>
        <w:spacing w:after="0" w:line="240" w:lineRule="auto"/>
        <w:jc w:val="center"/>
        <w:rPr>
          <w:rFonts w:cstheme="minorHAnsi"/>
          <w:b/>
          <w:bCs/>
          <w:sz w:val="24"/>
          <w:szCs w:val="24"/>
        </w:rPr>
      </w:pPr>
      <w:r>
        <w:rPr>
          <w:rFonts w:cstheme="minorHAnsi"/>
          <w:b/>
          <w:bCs/>
          <w:sz w:val="24"/>
          <w:szCs w:val="24"/>
        </w:rPr>
        <w:lastRenderedPageBreak/>
        <w:t>New Homeowner Security Fee</w:t>
      </w:r>
      <w:r w:rsidRPr="00240965">
        <w:rPr>
          <w:rFonts w:cstheme="minorHAnsi"/>
          <w:b/>
          <w:bCs/>
          <w:sz w:val="24"/>
          <w:szCs w:val="24"/>
        </w:rPr>
        <w:t xml:space="preserve"> Form</w:t>
      </w:r>
    </w:p>
    <w:p w14:paraId="476088C7" w14:textId="4AE373FF" w:rsidR="005E60AC" w:rsidRPr="00240965" w:rsidRDefault="005E60AC" w:rsidP="00073E44">
      <w:pPr>
        <w:pStyle w:val="ListParagraph"/>
        <w:spacing w:after="0" w:line="240" w:lineRule="auto"/>
        <w:jc w:val="center"/>
        <w:rPr>
          <w:rFonts w:cstheme="minorHAnsi"/>
          <w:b/>
          <w:bCs/>
          <w:sz w:val="24"/>
          <w:szCs w:val="24"/>
        </w:rPr>
      </w:pPr>
      <w:r>
        <w:rPr>
          <w:rFonts w:cstheme="minorHAnsi"/>
          <w:b/>
          <w:bCs/>
          <w:sz w:val="24"/>
          <w:szCs w:val="24"/>
        </w:rPr>
        <w:t xml:space="preserve">Created due to a </w:t>
      </w:r>
      <w:r w:rsidR="00577BC5">
        <w:rPr>
          <w:rFonts w:cstheme="minorHAnsi"/>
          <w:b/>
          <w:bCs/>
          <w:sz w:val="24"/>
          <w:szCs w:val="24"/>
        </w:rPr>
        <w:t xml:space="preserve">Property Settlement </w:t>
      </w:r>
    </w:p>
    <w:p w14:paraId="17148998" w14:textId="77777777" w:rsidR="00073E44" w:rsidRPr="00476500" w:rsidRDefault="00073E44" w:rsidP="00073E44">
      <w:pPr>
        <w:spacing w:after="0" w:line="240" w:lineRule="auto"/>
        <w:rPr>
          <w:rFonts w:cstheme="minorHAnsi"/>
          <w:b/>
          <w:bCs/>
          <w:sz w:val="40"/>
          <w:szCs w:val="40"/>
        </w:rPr>
      </w:pPr>
    </w:p>
    <w:p w14:paraId="09EF5786" w14:textId="77777777" w:rsidR="00073E44" w:rsidRPr="00240965" w:rsidRDefault="00073E44" w:rsidP="00073E44">
      <w:pPr>
        <w:pStyle w:val="ListParagraph"/>
        <w:spacing w:after="0" w:line="240" w:lineRule="auto"/>
        <w:rPr>
          <w:rFonts w:cstheme="minorHAnsi"/>
        </w:rPr>
      </w:pPr>
      <w:r w:rsidRPr="004B36F4">
        <w:rPr>
          <w:rFonts w:cstheme="minorHAnsi"/>
          <w:b/>
          <w:bCs/>
        </w:rPr>
        <w:t xml:space="preserve">Subject: </w:t>
      </w:r>
      <w:r>
        <w:rPr>
          <w:rFonts w:cstheme="minorHAnsi"/>
        </w:rPr>
        <w:t>F</w:t>
      </w:r>
      <w:r w:rsidRPr="00240965">
        <w:rPr>
          <w:rFonts w:cstheme="minorHAnsi"/>
        </w:rPr>
        <w:t>or Deposit to BLPMA GL 4216</w:t>
      </w:r>
    </w:p>
    <w:p w14:paraId="3DFD7836" w14:textId="77777777" w:rsidR="00073E44" w:rsidRPr="004B36F4" w:rsidRDefault="00073E44" w:rsidP="00073E44">
      <w:pPr>
        <w:spacing w:after="0" w:line="240" w:lineRule="auto"/>
        <w:ind w:firstLine="720"/>
        <w:rPr>
          <w:rFonts w:cstheme="minorHAnsi"/>
          <w:color w:val="C00000"/>
          <w:highlight w:val="yellow"/>
        </w:rPr>
      </w:pPr>
    </w:p>
    <w:p w14:paraId="3FF982DD" w14:textId="5B557134" w:rsidR="00073E44" w:rsidRPr="00531662" w:rsidRDefault="00073E44" w:rsidP="00073E44">
      <w:pPr>
        <w:spacing w:after="0" w:line="240" w:lineRule="auto"/>
        <w:ind w:firstLine="720"/>
        <w:rPr>
          <w:rFonts w:cstheme="minorHAnsi"/>
          <w:b/>
          <w:bCs/>
          <w:u w:val="single"/>
        </w:rPr>
      </w:pPr>
      <w:r w:rsidRPr="00531662">
        <w:rPr>
          <w:rFonts w:cstheme="minorHAnsi"/>
          <w:b/>
          <w:bCs/>
          <w:u w:val="single"/>
        </w:rPr>
        <w:t>Property information</w:t>
      </w:r>
    </w:p>
    <w:p w14:paraId="621E2A8E" w14:textId="77777777" w:rsidR="00073E44" w:rsidRPr="004B36F4" w:rsidRDefault="00073E44" w:rsidP="00073E44">
      <w:pPr>
        <w:spacing w:after="0" w:line="240" w:lineRule="auto"/>
        <w:ind w:firstLine="720"/>
        <w:rPr>
          <w:rFonts w:cstheme="minorHAnsi"/>
          <w:b/>
          <w:bCs/>
        </w:rPr>
      </w:pPr>
    </w:p>
    <w:p w14:paraId="3A53745C" w14:textId="5D9878DB" w:rsidR="00073E44" w:rsidRPr="004B36F4" w:rsidRDefault="00073E44" w:rsidP="00073E44">
      <w:pPr>
        <w:spacing w:after="0" w:line="240" w:lineRule="auto"/>
        <w:ind w:firstLine="720"/>
        <w:rPr>
          <w:rFonts w:cstheme="minorHAnsi"/>
          <w:b/>
          <w:bCs/>
        </w:rPr>
      </w:pPr>
      <w:r w:rsidRPr="004B36F4">
        <w:rPr>
          <w:rFonts w:cstheme="minorHAnsi"/>
          <w:b/>
          <w:bCs/>
        </w:rPr>
        <w:t>Brick Landing</w:t>
      </w:r>
      <w:r>
        <w:rPr>
          <w:rFonts w:cstheme="minorHAnsi"/>
          <w:b/>
          <w:bCs/>
        </w:rPr>
        <w:t xml:space="preserve"> Sub-Association</w:t>
      </w:r>
      <w:r w:rsidRPr="004B36F4">
        <w:rPr>
          <w:rFonts w:cstheme="minorHAnsi"/>
          <w:b/>
          <w:bCs/>
        </w:rPr>
        <w:t xml:space="preserve">: </w:t>
      </w:r>
    </w:p>
    <w:p w14:paraId="2EA3C10B" w14:textId="6D395880" w:rsidR="00073E44" w:rsidRPr="004B36F4" w:rsidRDefault="00073E44" w:rsidP="00073E44">
      <w:pPr>
        <w:pStyle w:val="ListParagraph"/>
        <w:spacing w:after="0" w:line="240" w:lineRule="auto"/>
        <w:rPr>
          <w:rFonts w:cstheme="minorHAnsi"/>
        </w:rPr>
      </w:pPr>
      <w:r w:rsidRPr="004B36F4">
        <w:rPr>
          <w:rFonts w:cstheme="minorHAnsi"/>
          <w:b/>
          <w:bCs/>
        </w:rPr>
        <w:t>Street address:</w:t>
      </w:r>
      <w:r w:rsidRPr="004B36F4">
        <w:rPr>
          <w:rFonts w:cstheme="minorHAnsi"/>
        </w:rPr>
        <w:t xml:space="preserve"> </w:t>
      </w:r>
    </w:p>
    <w:p w14:paraId="5B3191BF" w14:textId="5D7BFB8C" w:rsidR="00073E44" w:rsidRPr="004B36F4" w:rsidRDefault="00073E44" w:rsidP="00073E44">
      <w:pPr>
        <w:pStyle w:val="ListParagraph"/>
        <w:spacing w:after="0" w:line="240" w:lineRule="auto"/>
        <w:rPr>
          <w:rFonts w:cstheme="minorHAnsi"/>
        </w:rPr>
      </w:pPr>
      <w:r w:rsidRPr="004B36F4">
        <w:rPr>
          <w:rFonts w:cstheme="minorHAnsi"/>
          <w:b/>
          <w:bCs/>
        </w:rPr>
        <w:t>Lot No:</w:t>
      </w:r>
      <w:r w:rsidR="00E321F9">
        <w:rPr>
          <w:rFonts w:cstheme="minorHAnsi"/>
        </w:rPr>
        <w:t xml:space="preserve"> </w:t>
      </w:r>
    </w:p>
    <w:p w14:paraId="17B1228F" w14:textId="6A636860" w:rsidR="00073E44" w:rsidRPr="004B36F4" w:rsidRDefault="00073E44" w:rsidP="00073E44">
      <w:pPr>
        <w:pStyle w:val="ListParagraph"/>
        <w:spacing w:after="0" w:line="240" w:lineRule="auto"/>
        <w:rPr>
          <w:rFonts w:cstheme="minorHAnsi"/>
        </w:rPr>
      </w:pPr>
      <w:r w:rsidRPr="004B36F4">
        <w:rPr>
          <w:rFonts w:cstheme="minorHAnsi"/>
          <w:b/>
          <w:bCs/>
        </w:rPr>
        <w:t>Parcel No:</w:t>
      </w:r>
      <w:r w:rsidRPr="004B36F4">
        <w:rPr>
          <w:rFonts w:cstheme="minorHAnsi"/>
        </w:rPr>
        <w:t xml:space="preserve"> </w:t>
      </w:r>
    </w:p>
    <w:p w14:paraId="01877715" w14:textId="77777777" w:rsidR="00073E44" w:rsidRPr="004B36F4" w:rsidRDefault="00073E44" w:rsidP="00073E44">
      <w:pPr>
        <w:spacing w:after="0" w:line="240" w:lineRule="auto"/>
        <w:ind w:firstLine="720"/>
        <w:rPr>
          <w:rFonts w:cstheme="minorHAnsi"/>
          <w:b/>
          <w:bCs/>
        </w:rPr>
      </w:pPr>
    </w:p>
    <w:p w14:paraId="44F01DC5" w14:textId="356AB977" w:rsidR="00073E44" w:rsidRDefault="00073E44" w:rsidP="00073E44">
      <w:pPr>
        <w:spacing w:after="0" w:line="240" w:lineRule="auto"/>
        <w:ind w:left="720"/>
        <w:rPr>
          <w:rFonts w:cstheme="minorHAnsi"/>
        </w:rPr>
      </w:pPr>
      <w:r>
        <w:rPr>
          <w:rFonts w:cstheme="minorHAnsi"/>
        </w:rPr>
        <w:t>Sub-Association Treasurer provides this form and a check for $200 to the BLPMA Treasurer</w:t>
      </w:r>
      <w:r w:rsidR="005578E7">
        <w:rPr>
          <w:rFonts w:cstheme="minorHAnsi"/>
        </w:rPr>
        <w:t>.</w:t>
      </w:r>
    </w:p>
    <w:p w14:paraId="4AB2F0CC" w14:textId="77777777" w:rsidR="00073E44" w:rsidRDefault="00073E44" w:rsidP="00073E44">
      <w:pPr>
        <w:spacing w:after="0" w:line="240" w:lineRule="auto"/>
        <w:ind w:left="720"/>
        <w:rPr>
          <w:rFonts w:cstheme="minorHAnsi"/>
        </w:rPr>
      </w:pPr>
    </w:p>
    <w:p w14:paraId="4DCCAC6F" w14:textId="77777777" w:rsidR="00073E44" w:rsidRPr="004B36F4" w:rsidRDefault="00073E44" w:rsidP="00073E44">
      <w:pPr>
        <w:spacing w:after="0" w:line="240" w:lineRule="auto"/>
        <w:ind w:left="720"/>
        <w:rPr>
          <w:rFonts w:cstheme="minorHAnsi"/>
        </w:rPr>
      </w:pPr>
      <w:r w:rsidRPr="004B36F4">
        <w:rPr>
          <w:rFonts w:cstheme="minorHAnsi"/>
        </w:rPr>
        <w:t>BLPMA Treasurer will scan and email the completed form to CAMS representative</w:t>
      </w:r>
      <w:proofErr w:type="gramStart"/>
      <w:r w:rsidRPr="004B36F4">
        <w:rPr>
          <w:rFonts w:cstheme="minorHAnsi"/>
        </w:rPr>
        <w:t xml:space="preserve">.  </w:t>
      </w:r>
      <w:proofErr w:type="gramEnd"/>
      <w:r w:rsidRPr="004B36F4">
        <w:rPr>
          <w:rFonts w:cstheme="minorHAnsi"/>
        </w:rPr>
        <w:t xml:space="preserve">Additionally, the completed form and checks will </w:t>
      </w:r>
      <w:proofErr w:type="gramStart"/>
      <w:r w:rsidRPr="004B36F4">
        <w:rPr>
          <w:rFonts w:cstheme="minorHAnsi"/>
        </w:rPr>
        <w:t>be mailed</w:t>
      </w:r>
      <w:proofErr w:type="gramEnd"/>
      <w:r w:rsidRPr="004B36F4">
        <w:rPr>
          <w:rFonts w:cstheme="minorHAnsi"/>
        </w:rPr>
        <w:t xml:space="preserve"> to the following address for processing:</w:t>
      </w:r>
    </w:p>
    <w:p w14:paraId="3FFFEE7F" w14:textId="77777777" w:rsidR="00073E44" w:rsidRPr="00723000" w:rsidRDefault="00073E44" w:rsidP="00073E44">
      <w:pPr>
        <w:spacing w:after="0" w:line="240" w:lineRule="auto"/>
        <w:ind w:left="720" w:firstLine="720"/>
        <w:rPr>
          <w:rFonts w:cstheme="minorHAnsi"/>
        </w:rPr>
      </w:pPr>
      <w:r w:rsidRPr="00723000">
        <w:rPr>
          <w:rFonts w:cstheme="minorHAnsi"/>
        </w:rPr>
        <w:t>BLPMA c/o CAMS</w:t>
      </w:r>
    </w:p>
    <w:p w14:paraId="586D659D" w14:textId="4CF5FE0D" w:rsidR="00073E44" w:rsidRPr="00723000" w:rsidRDefault="00073E44" w:rsidP="00073E44">
      <w:pPr>
        <w:spacing w:after="0" w:line="240" w:lineRule="auto"/>
        <w:ind w:left="720" w:firstLine="720"/>
        <w:rPr>
          <w:rFonts w:cstheme="minorHAnsi"/>
        </w:rPr>
      </w:pPr>
      <w:r w:rsidRPr="00723000">
        <w:rPr>
          <w:rFonts w:cstheme="minorHAnsi"/>
        </w:rPr>
        <w:t xml:space="preserve">4911 Long Beach Rd. </w:t>
      </w:r>
      <w:r w:rsidR="00CF1D60">
        <w:rPr>
          <w:rFonts w:cstheme="minorHAnsi"/>
        </w:rPr>
        <w:t xml:space="preserve">SE </w:t>
      </w:r>
      <w:r w:rsidRPr="00723000">
        <w:rPr>
          <w:rFonts w:cstheme="minorHAnsi"/>
        </w:rPr>
        <w:t>Unit 1</w:t>
      </w:r>
    </w:p>
    <w:p w14:paraId="77E00BF4" w14:textId="301B5177" w:rsidR="00073E44" w:rsidRPr="00723000" w:rsidRDefault="00073E44" w:rsidP="00073E44">
      <w:pPr>
        <w:spacing w:after="0" w:line="240" w:lineRule="auto"/>
        <w:ind w:left="720" w:firstLine="720"/>
        <w:rPr>
          <w:rFonts w:cstheme="minorHAnsi"/>
        </w:rPr>
      </w:pPr>
      <w:r w:rsidRPr="00723000">
        <w:rPr>
          <w:rFonts w:cstheme="minorHAnsi"/>
        </w:rPr>
        <w:t>Southport, NC 2846</w:t>
      </w:r>
      <w:r w:rsidR="00CF1D60">
        <w:rPr>
          <w:rFonts w:cstheme="minorHAnsi"/>
        </w:rPr>
        <w:t>1</w:t>
      </w:r>
    </w:p>
    <w:p w14:paraId="69377A43" w14:textId="77777777" w:rsidR="00073E44" w:rsidRDefault="00073E44" w:rsidP="00073E44">
      <w:pPr>
        <w:spacing w:after="0" w:line="240" w:lineRule="auto"/>
        <w:ind w:firstLine="720"/>
        <w:rPr>
          <w:rFonts w:cstheme="minorHAnsi"/>
          <w:b/>
          <w:bCs/>
        </w:rPr>
      </w:pPr>
    </w:p>
    <w:p w14:paraId="105A4877" w14:textId="78B43B05" w:rsidR="00073E44" w:rsidRPr="004B36F4" w:rsidRDefault="00073E44" w:rsidP="00073E44">
      <w:pPr>
        <w:spacing w:after="0" w:line="240" w:lineRule="auto"/>
        <w:ind w:firstLine="720"/>
        <w:rPr>
          <w:rFonts w:cstheme="minorHAnsi"/>
        </w:rPr>
      </w:pPr>
      <w:r w:rsidRPr="004B36F4">
        <w:rPr>
          <w:rFonts w:cstheme="minorHAnsi"/>
          <w:b/>
          <w:bCs/>
        </w:rPr>
        <w:t xml:space="preserve">Sub-Association Treasurer: </w:t>
      </w:r>
      <w:r w:rsidRPr="004B36F4">
        <w:rPr>
          <w:rFonts w:cstheme="minorHAnsi"/>
        </w:rPr>
        <w:t>________</w:t>
      </w:r>
      <w:r w:rsidR="005B2F93">
        <w:rPr>
          <w:rFonts w:cstheme="minorHAnsi"/>
        </w:rPr>
        <w:t>__________</w:t>
      </w:r>
      <w:r w:rsidRPr="004B36F4">
        <w:rPr>
          <w:rFonts w:cstheme="minorHAnsi"/>
        </w:rPr>
        <w:t>___</w:t>
      </w:r>
      <w:r w:rsidR="005B2F93">
        <w:rPr>
          <w:rFonts w:cstheme="minorHAnsi"/>
        </w:rPr>
        <w:t>_________</w:t>
      </w:r>
      <w:r w:rsidRPr="004B36F4">
        <w:rPr>
          <w:rFonts w:cstheme="minorHAnsi"/>
        </w:rPr>
        <w:t xml:space="preserve">______ </w:t>
      </w:r>
      <w:r w:rsidRPr="004B36F4">
        <w:rPr>
          <w:rFonts w:cstheme="minorHAnsi"/>
          <w:b/>
          <w:bCs/>
        </w:rPr>
        <w:t>Date:</w:t>
      </w:r>
      <w:r w:rsidRPr="004B36F4">
        <w:rPr>
          <w:rFonts w:cstheme="minorHAnsi"/>
        </w:rPr>
        <w:t xml:space="preserve">  ____</w:t>
      </w:r>
      <w:r w:rsidR="005B2F93">
        <w:rPr>
          <w:rFonts w:cstheme="minorHAnsi"/>
        </w:rPr>
        <w:t>____</w:t>
      </w:r>
      <w:r w:rsidRPr="004B36F4">
        <w:rPr>
          <w:rFonts w:cstheme="minorHAnsi"/>
        </w:rPr>
        <w:t>____</w:t>
      </w:r>
    </w:p>
    <w:p w14:paraId="729AB4D3" w14:textId="36DD2F1F" w:rsidR="00073E44" w:rsidRPr="004B36F4" w:rsidRDefault="00073E44" w:rsidP="00073E44">
      <w:pPr>
        <w:spacing w:after="0" w:line="240" w:lineRule="auto"/>
        <w:ind w:firstLine="720"/>
        <w:rPr>
          <w:rFonts w:cstheme="minorHAnsi"/>
          <w:b/>
          <w:bCs/>
        </w:rPr>
      </w:pPr>
    </w:p>
    <w:p w14:paraId="3417FA50" w14:textId="01FCC693" w:rsidR="00073E44" w:rsidRPr="004B36F4" w:rsidRDefault="00073E44" w:rsidP="00073E44">
      <w:pPr>
        <w:spacing w:after="0" w:line="240" w:lineRule="auto"/>
        <w:ind w:firstLine="720"/>
        <w:rPr>
          <w:rFonts w:cstheme="minorHAnsi"/>
        </w:rPr>
      </w:pPr>
      <w:r w:rsidRPr="004B36F4">
        <w:rPr>
          <w:rFonts w:cstheme="minorHAnsi"/>
          <w:b/>
          <w:bCs/>
        </w:rPr>
        <w:t xml:space="preserve">BLPMA Treasurer: </w:t>
      </w:r>
      <w:r w:rsidRPr="004B36F4">
        <w:rPr>
          <w:rFonts w:cstheme="minorHAnsi"/>
        </w:rPr>
        <w:t>_________________</w:t>
      </w:r>
      <w:r w:rsidR="005B2F93">
        <w:rPr>
          <w:rFonts w:cstheme="minorHAnsi"/>
        </w:rPr>
        <w:t>____________________</w:t>
      </w:r>
      <w:r w:rsidRPr="004B36F4">
        <w:rPr>
          <w:rFonts w:cstheme="minorHAnsi"/>
        </w:rPr>
        <w:t xml:space="preserve">______ </w:t>
      </w:r>
      <w:r w:rsidRPr="004B36F4">
        <w:rPr>
          <w:rFonts w:cstheme="minorHAnsi"/>
          <w:b/>
          <w:bCs/>
        </w:rPr>
        <w:t>Date:</w:t>
      </w:r>
      <w:r w:rsidRPr="004B36F4">
        <w:rPr>
          <w:rFonts w:cstheme="minorHAnsi"/>
        </w:rPr>
        <w:t xml:space="preserve"> ___</w:t>
      </w:r>
      <w:r>
        <w:rPr>
          <w:rFonts w:cstheme="minorHAnsi"/>
        </w:rPr>
        <w:t>_</w:t>
      </w:r>
      <w:r w:rsidR="005B2F93">
        <w:rPr>
          <w:rFonts w:cstheme="minorHAnsi"/>
        </w:rPr>
        <w:t>____</w:t>
      </w:r>
      <w:r>
        <w:rPr>
          <w:rFonts w:cstheme="minorHAnsi"/>
        </w:rPr>
        <w:t>__</w:t>
      </w:r>
      <w:r w:rsidRPr="004B36F4">
        <w:rPr>
          <w:rFonts w:cstheme="minorHAnsi"/>
        </w:rPr>
        <w:t>___</w:t>
      </w:r>
    </w:p>
    <w:p w14:paraId="16EAAC0D" w14:textId="77777777" w:rsidR="00073E44" w:rsidRPr="004B36F4" w:rsidRDefault="00073E44" w:rsidP="00073E44">
      <w:pPr>
        <w:pStyle w:val="ListParagraph"/>
        <w:spacing w:after="0" w:line="240" w:lineRule="auto"/>
        <w:rPr>
          <w:rFonts w:cstheme="minorHAnsi"/>
        </w:rPr>
      </w:pPr>
    </w:p>
    <w:p w14:paraId="6861B020" w14:textId="77777777" w:rsidR="00073E44" w:rsidRDefault="00073E44">
      <w:pPr>
        <w:rPr>
          <w:rFonts w:ascii="Aptos" w:hAnsi="Aptos"/>
        </w:rPr>
      </w:pPr>
    </w:p>
    <w:p w14:paraId="7338816F" w14:textId="77777777" w:rsidR="00073E44" w:rsidRDefault="00073E44">
      <w:pPr>
        <w:rPr>
          <w:rFonts w:ascii="Aptos" w:hAnsi="Aptos"/>
        </w:rPr>
      </w:pPr>
    </w:p>
    <w:p w14:paraId="4657C923" w14:textId="77777777" w:rsidR="00073E44" w:rsidRDefault="00073E44">
      <w:pPr>
        <w:rPr>
          <w:rFonts w:ascii="Aptos" w:hAnsi="Aptos"/>
        </w:rPr>
      </w:pPr>
    </w:p>
    <w:p w14:paraId="22E13363" w14:textId="77777777" w:rsidR="00073E44" w:rsidRDefault="00073E44">
      <w:pPr>
        <w:rPr>
          <w:rFonts w:ascii="Aptos" w:hAnsi="Aptos"/>
        </w:rPr>
      </w:pPr>
    </w:p>
    <w:p w14:paraId="4092C6B1" w14:textId="77777777" w:rsidR="00073E44" w:rsidRDefault="00073E44">
      <w:pPr>
        <w:rPr>
          <w:rFonts w:ascii="Aptos" w:hAnsi="Aptos"/>
        </w:rPr>
      </w:pPr>
    </w:p>
    <w:p w14:paraId="1A7BA7B5" w14:textId="77777777" w:rsidR="00073E44" w:rsidRDefault="00073E44">
      <w:pPr>
        <w:rPr>
          <w:rFonts w:ascii="Aptos" w:hAnsi="Aptos"/>
        </w:rPr>
      </w:pPr>
    </w:p>
    <w:p w14:paraId="14D81A37" w14:textId="77777777" w:rsidR="00073E44" w:rsidRDefault="00073E44">
      <w:pPr>
        <w:rPr>
          <w:rFonts w:ascii="Aptos" w:hAnsi="Aptos"/>
        </w:rPr>
      </w:pPr>
    </w:p>
    <w:p w14:paraId="5CABEDAF" w14:textId="77777777" w:rsidR="00073E44" w:rsidRDefault="00073E44">
      <w:pPr>
        <w:rPr>
          <w:rFonts w:ascii="Aptos" w:hAnsi="Aptos"/>
        </w:rPr>
      </w:pPr>
    </w:p>
    <w:p w14:paraId="49980A5C" w14:textId="77777777" w:rsidR="00073E44" w:rsidRDefault="00073E44">
      <w:pPr>
        <w:rPr>
          <w:rFonts w:ascii="Aptos" w:hAnsi="Aptos"/>
        </w:rPr>
      </w:pPr>
    </w:p>
    <w:p w14:paraId="669B02CB" w14:textId="77777777" w:rsidR="00073E44" w:rsidRDefault="00073E44">
      <w:pPr>
        <w:rPr>
          <w:rFonts w:ascii="Aptos" w:hAnsi="Aptos"/>
        </w:rPr>
      </w:pPr>
    </w:p>
    <w:p w14:paraId="672AADED" w14:textId="77777777" w:rsidR="00073E44" w:rsidRDefault="00073E44">
      <w:pPr>
        <w:rPr>
          <w:rFonts w:ascii="Aptos" w:hAnsi="Aptos"/>
        </w:rPr>
      </w:pPr>
    </w:p>
    <w:p w14:paraId="40FBEDA4" w14:textId="77777777" w:rsidR="00073E44" w:rsidRDefault="00073E44">
      <w:pPr>
        <w:rPr>
          <w:rFonts w:ascii="Aptos" w:hAnsi="Aptos"/>
        </w:rPr>
      </w:pPr>
    </w:p>
    <w:p w14:paraId="5CE8C5B2" w14:textId="77777777" w:rsidR="00073E44" w:rsidRDefault="00073E44">
      <w:pPr>
        <w:rPr>
          <w:rFonts w:ascii="Aptos" w:hAnsi="Aptos"/>
        </w:rPr>
      </w:pPr>
    </w:p>
    <w:p w14:paraId="212B5827" w14:textId="77777777" w:rsidR="00073E44" w:rsidRDefault="00073E44">
      <w:pPr>
        <w:rPr>
          <w:rFonts w:ascii="Aptos" w:hAnsi="Aptos"/>
        </w:rPr>
      </w:pPr>
    </w:p>
    <w:p w14:paraId="680ABA01" w14:textId="77777777" w:rsidR="00073E44" w:rsidRDefault="00073E44">
      <w:pPr>
        <w:rPr>
          <w:rFonts w:ascii="Aptos" w:hAnsi="Aptos"/>
        </w:rPr>
      </w:pPr>
    </w:p>
    <w:p w14:paraId="44BD5DD3" w14:textId="5AF05EF5" w:rsidR="00753643" w:rsidRPr="00073E44" w:rsidRDefault="00073E44" w:rsidP="00271733">
      <w:pPr>
        <w:ind w:left="720"/>
        <w:jc w:val="right"/>
        <w:rPr>
          <w:rFonts w:ascii="Aptos" w:hAnsi="Aptos" w:cstheme="minorHAnsi"/>
          <w:b/>
          <w:bCs/>
        </w:rPr>
      </w:pPr>
      <w:r>
        <w:rPr>
          <w:rFonts w:ascii="Aptos" w:hAnsi="Aptos"/>
        </w:rPr>
        <w:t>Attachment C</w:t>
      </w:r>
      <w:r w:rsidR="00753643">
        <w:rPr>
          <w:rFonts w:ascii="Aptos" w:hAnsi="Aptos"/>
        </w:rPr>
        <w:br w:type="page"/>
      </w:r>
    </w:p>
    <w:p w14:paraId="3726D398" w14:textId="77777777" w:rsidR="007321EF" w:rsidRPr="00FD0FE9" w:rsidRDefault="007321EF" w:rsidP="00601773">
      <w:pPr>
        <w:pStyle w:val="ListParagraph"/>
        <w:rPr>
          <w:rFonts w:ascii="Aptos" w:hAnsi="Aptos"/>
        </w:rPr>
      </w:pPr>
    </w:p>
    <w:tbl>
      <w:tblPr>
        <w:tblStyle w:val="TableGrid"/>
        <w:tblW w:w="9625" w:type="dxa"/>
        <w:tblLook w:val="04A0" w:firstRow="1" w:lastRow="0" w:firstColumn="1" w:lastColumn="0" w:noHBand="0" w:noVBand="1"/>
      </w:tblPr>
      <w:tblGrid>
        <w:gridCol w:w="2337"/>
        <w:gridCol w:w="2337"/>
        <w:gridCol w:w="4951"/>
      </w:tblGrid>
      <w:tr w:rsidR="007321EF" w:rsidRPr="00FD0FE9" w14:paraId="67014D09" w14:textId="77777777" w:rsidTr="00F209E8">
        <w:tc>
          <w:tcPr>
            <w:tcW w:w="2337" w:type="dxa"/>
          </w:tcPr>
          <w:p w14:paraId="5130F5F7" w14:textId="77777777" w:rsidR="007321EF" w:rsidRPr="00FD0FE9" w:rsidRDefault="007321EF" w:rsidP="00F209E8">
            <w:pPr>
              <w:rPr>
                <w:rFonts w:ascii="Aptos" w:eastAsia="Times New Roman" w:hAnsi="Aptos" w:cstheme="minorHAnsi"/>
                <w:kern w:val="0"/>
                <w14:ligatures w14:val="none"/>
              </w:rPr>
            </w:pPr>
            <w:r w:rsidRPr="00FD0FE9">
              <w:rPr>
                <w:rFonts w:ascii="Aptos" w:eastAsia="Times New Roman" w:hAnsi="Aptos" w:cstheme="minorHAnsi"/>
                <w:kern w:val="0"/>
                <w14:ligatures w14:val="none"/>
              </w:rPr>
              <w:t>Revision</w:t>
            </w:r>
          </w:p>
        </w:tc>
        <w:tc>
          <w:tcPr>
            <w:tcW w:w="2337" w:type="dxa"/>
          </w:tcPr>
          <w:p w14:paraId="5E58DD85" w14:textId="77777777" w:rsidR="007321EF" w:rsidRPr="00FD0FE9" w:rsidRDefault="007321EF" w:rsidP="00F209E8">
            <w:pPr>
              <w:rPr>
                <w:rFonts w:ascii="Aptos" w:eastAsia="Times New Roman" w:hAnsi="Aptos" w:cstheme="minorHAnsi"/>
                <w:kern w:val="0"/>
                <w14:ligatures w14:val="none"/>
              </w:rPr>
            </w:pPr>
            <w:r w:rsidRPr="00FD0FE9">
              <w:rPr>
                <w:rFonts w:ascii="Aptos" w:eastAsia="Times New Roman" w:hAnsi="Aptos" w:cstheme="minorHAnsi"/>
                <w:kern w:val="0"/>
                <w14:ligatures w14:val="none"/>
              </w:rPr>
              <w:t>Revision Date</w:t>
            </w:r>
          </w:p>
        </w:tc>
        <w:tc>
          <w:tcPr>
            <w:tcW w:w="4951" w:type="dxa"/>
          </w:tcPr>
          <w:p w14:paraId="12371A86" w14:textId="77777777" w:rsidR="007321EF" w:rsidRPr="00FD0FE9" w:rsidRDefault="007321EF" w:rsidP="00F209E8">
            <w:pPr>
              <w:rPr>
                <w:rFonts w:ascii="Aptos" w:eastAsia="Times New Roman" w:hAnsi="Aptos" w:cstheme="minorHAnsi"/>
                <w:kern w:val="0"/>
                <w14:ligatures w14:val="none"/>
              </w:rPr>
            </w:pPr>
            <w:r w:rsidRPr="00FD0FE9">
              <w:rPr>
                <w:rFonts w:ascii="Aptos" w:eastAsia="Times New Roman" w:hAnsi="Aptos" w:cstheme="minorHAnsi"/>
                <w:kern w:val="0"/>
                <w14:ligatures w14:val="none"/>
              </w:rPr>
              <w:t>Details of Changes Made</w:t>
            </w:r>
          </w:p>
        </w:tc>
      </w:tr>
      <w:tr w:rsidR="007321EF" w:rsidRPr="00FD0FE9" w14:paraId="560EE257" w14:textId="77777777" w:rsidTr="00F209E8">
        <w:tc>
          <w:tcPr>
            <w:tcW w:w="2337" w:type="dxa"/>
          </w:tcPr>
          <w:p w14:paraId="37F5419D" w14:textId="77777777" w:rsidR="007321EF" w:rsidRPr="00FD0FE9" w:rsidRDefault="007321EF" w:rsidP="00F209E8">
            <w:pPr>
              <w:jc w:val="center"/>
              <w:rPr>
                <w:rFonts w:ascii="Aptos" w:eastAsia="Times New Roman" w:hAnsi="Aptos" w:cstheme="minorHAnsi"/>
                <w:kern w:val="0"/>
                <w14:ligatures w14:val="none"/>
              </w:rPr>
            </w:pPr>
            <w:r w:rsidRPr="00FD0FE9">
              <w:rPr>
                <w:rFonts w:ascii="Aptos" w:eastAsia="Times New Roman" w:hAnsi="Aptos" w:cstheme="minorHAnsi"/>
                <w:kern w:val="0"/>
                <w14:ligatures w14:val="none"/>
              </w:rPr>
              <w:t>1</w:t>
            </w:r>
          </w:p>
        </w:tc>
        <w:tc>
          <w:tcPr>
            <w:tcW w:w="2337" w:type="dxa"/>
          </w:tcPr>
          <w:p w14:paraId="56E2FABA" w14:textId="595A9FC2" w:rsidR="007321EF" w:rsidRPr="00FD0FE9" w:rsidRDefault="007321EF" w:rsidP="00F209E8">
            <w:pPr>
              <w:jc w:val="center"/>
              <w:rPr>
                <w:rFonts w:ascii="Aptos" w:eastAsia="Times New Roman" w:hAnsi="Aptos" w:cstheme="minorHAnsi"/>
                <w:kern w:val="0"/>
                <w14:ligatures w14:val="none"/>
              </w:rPr>
            </w:pPr>
            <w:r w:rsidRPr="00FD0FE9">
              <w:rPr>
                <w:rFonts w:ascii="Aptos" w:eastAsia="Times New Roman" w:hAnsi="Aptos" w:cstheme="minorHAnsi"/>
                <w:kern w:val="0"/>
                <w14:ligatures w14:val="none"/>
              </w:rPr>
              <w:t>3/3/25</w:t>
            </w:r>
          </w:p>
        </w:tc>
        <w:tc>
          <w:tcPr>
            <w:tcW w:w="4951" w:type="dxa"/>
          </w:tcPr>
          <w:p w14:paraId="5CB9917A" w14:textId="04AFA8F3" w:rsidR="007321EF" w:rsidRPr="00FD0FE9" w:rsidRDefault="007321EF" w:rsidP="00F209E8">
            <w:pPr>
              <w:rPr>
                <w:rFonts w:ascii="Aptos" w:eastAsia="Times New Roman" w:hAnsi="Aptos" w:cstheme="minorHAnsi"/>
                <w:kern w:val="0"/>
                <w14:ligatures w14:val="none"/>
              </w:rPr>
            </w:pPr>
          </w:p>
        </w:tc>
      </w:tr>
      <w:tr w:rsidR="007321EF" w:rsidRPr="00FD0FE9" w14:paraId="4A3C4CA2" w14:textId="77777777" w:rsidTr="00F209E8">
        <w:tc>
          <w:tcPr>
            <w:tcW w:w="2337" w:type="dxa"/>
          </w:tcPr>
          <w:p w14:paraId="140E0876" w14:textId="1DFC007E" w:rsidR="007321EF" w:rsidRPr="00FD0FE9" w:rsidRDefault="008E1F4E" w:rsidP="00F209E8">
            <w:pPr>
              <w:jc w:val="center"/>
              <w:rPr>
                <w:rFonts w:ascii="Aptos" w:eastAsia="Times New Roman" w:hAnsi="Aptos" w:cstheme="minorHAnsi"/>
                <w:kern w:val="0"/>
                <w14:ligatures w14:val="none"/>
              </w:rPr>
            </w:pPr>
            <w:r w:rsidRPr="00FD0FE9">
              <w:rPr>
                <w:rFonts w:ascii="Aptos" w:eastAsia="Times New Roman" w:hAnsi="Aptos" w:cstheme="minorHAnsi"/>
                <w:kern w:val="0"/>
                <w14:ligatures w14:val="none"/>
              </w:rPr>
              <w:t>2</w:t>
            </w:r>
          </w:p>
        </w:tc>
        <w:tc>
          <w:tcPr>
            <w:tcW w:w="2337" w:type="dxa"/>
          </w:tcPr>
          <w:p w14:paraId="79675D12" w14:textId="17BE9CBC" w:rsidR="007321EF" w:rsidRPr="00FD0FE9" w:rsidRDefault="008E1F4E" w:rsidP="00F209E8">
            <w:pPr>
              <w:jc w:val="center"/>
              <w:rPr>
                <w:rFonts w:ascii="Aptos" w:eastAsia="Times New Roman" w:hAnsi="Aptos" w:cstheme="minorHAnsi"/>
                <w:kern w:val="0"/>
                <w14:ligatures w14:val="none"/>
              </w:rPr>
            </w:pPr>
            <w:r w:rsidRPr="00FD0FE9">
              <w:rPr>
                <w:rFonts w:ascii="Aptos" w:eastAsia="Times New Roman" w:hAnsi="Aptos" w:cstheme="minorHAnsi"/>
                <w:kern w:val="0"/>
                <w14:ligatures w14:val="none"/>
              </w:rPr>
              <w:t>3/16/25</w:t>
            </w:r>
          </w:p>
        </w:tc>
        <w:tc>
          <w:tcPr>
            <w:tcW w:w="4951" w:type="dxa"/>
          </w:tcPr>
          <w:p w14:paraId="0D6A8350" w14:textId="4E5D043F" w:rsidR="007321EF" w:rsidRPr="00FD0FE9" w:rsidRDefault="008E1F4E" w:rsidP="00F209E8">
            <w:pPr>
              <w:rPr>
                <w:rFonts w:ascii="Aptos" w:eastAsia="Times New Roman" w:hAnsi="Aptos" w:cstheme="minorHAnsi"/>
                <w:kern w:val="0"/>
                <w14:ligatures w14:val="none"/>
              </w:rPr>
            </w:pPr>
            <w:r w:rsidRPr="00FD0FE9">
              <w:rPr>
                <w:rFonts w:ascii="Aptos" w:eastAsia="Times New Roman" w:hAnsi="Aptos" w:cstheme="minorHAnsi"/>
                <w:kern w:val="0"/>
                <w14:ligatures w14:val="none"/>
              </w:rPr>
              <w:t xml:space="preserve">Process flow – removed inconsistent </w:t>
            </w:r>
            <w:r w:rsidR="00B8124B" w:rsidRPr="00FD0FE9">
              <w:rPr>
                <w:rFonts w:ascii="Aptos" w:eastAsia="Times New Roman" w:hAnsi="Aptos" w:cstheme="minorHAnsi"/>
                <w:kern w:val="0"/>
                <w14:ligatures w14:val="none"/>
              </w:rPr>
              <w:t xml:space="preserve">process </w:t>
            </w:r>
            <w:r w:rsidRPr="00FD0FE9">
              <w:rPr>
                <w:rFonts w:ascii="Aptos" w:eastAsia="Times New Roman" w:hAnsi="Aptos" w:cstheme="minorHAnsi"/>
                <w:kern w:val="0"/>
                <w14:ligatures w14:val="none"/>
              </w:rPr>
              <w:t>labels</w:t>
            </w:r>
            <w:r w:rsidR="00B8124B" w:rsidRPr="00FD0FE9">
              <w:rPr>
                <w:rFonts w:ascii="Aptos" w:eastAsia="Times New Roman" w:hAnsi="Aptos" w:cstheme="minorHAnsi"/>
                <w:kern w:val="0"/>
                <w14:ligatures w14:val="none"/>
              </w:rPr>
              <w:t xml:space="preserve">; updates to contact emails; provide </w:t>
            </w:r>
            <w:proofErr w:type="gramStart"/>
            <w:r w:rsidR="00B8124B" w:rsidRPr="00FD0FE9">
              <w:rPr>
                <w:rFonts w:ascii="Aptos" w:eastAsia="Times New Roman" w:hAnsi="Aptos" w:cstheme="minorHAnsi"/>
                <w:kern w:val="0"/>
                <w14:ligatures w14:val="none"/>
              </w:rPr>
              <w:t>some</w:t>
            </w:r>
            <w:proofErr w:type="gramEnd"/>
            <w:r w:rsidR="00B8124B" w:rsidRPr="00FD0FE9">
              <w:rPr>
                <w:rFonts w:ascii="Aptos" w:eastAsia="Times New Roman" w:hAnsi="Aptos" w:cstheme="minorHAnsi"/>
                <w:kern w:val="0"/>
                <w14:ligatures w14:val="none"/>
              </w:rPr>
              <w:t xml:space="preserve"> after closing instructions for Buyer to obtain security credentials</w:t>
            </w:r>
          </w:p>
        </w:tc>
      </w:tr>
      <w:tr w:rsidR="007321EF" w:rsidRPr="00FD0FE9" w14:paraId="654C7174" w14:textId="77777777" w:rsidTr="00F209E8">
        <w:tc>
          <w:tcPr>
            <w:tcW w:w="2337" w:type="dxa"/>
          </w:tcPr>
          <w:p w14:paraId="0654C204" w14:textId="7C885A00" w:rsidR="007321EF" w:rsidRPr="00FD0FE9" w:rsidRDefault="006217BC" w:rsidP="006217BC">
            <w:pPr>
              <w:jc w:val="center"/>
              <w:rPr>
                <w:rFonts w:ascii="Aptos" w:eastAsia="Times New Roman" w:hAnsi="Aptos" w:cstheme="minorHAnsi"/>
                <w:kern w:val="0"/>
                <w14:ligatures w14:val="none"/>
              </w:rPr>
            </w:pPr>
            <w:r>
              <w:rPr>
                <w:rFonts w:ascii="Aptos" w:eastAsia="Times New Roman" w:hAnsi="Aptos" w:cstheme="minorHAnsi"/>
                <w:kern w:val="0"/>
                <w14:ligatures w14:val="none"/>
              </w:rPr>
              <w:t>3</w:t>
            </w:r>
          </w:p>
        </w:tc>
        <w:tc>
          <w:tcPr>
            <w:tcW w:w="2337" w:type="dxa"/>
          </w:tcPr>
          <w:p w14:paraId="7CA3BAC9" w14:textId="2E353C39" w:rsidR="007321EF" w:rsidRPr="00FD0FE9" w:rsidRDefault="006217BC" w:rsidP="006217BC">
            <w:pPr>
              <w:jc w:val="center"/>
              <w:rPr>
                <w:rFonts w:ascii="Aptos" w:eastAsia="Times New Roman" w:hAnsi="Aptos" w:cstheme="minorHAnsi"/>
                <w:kern w:val="0"/>
                <w14:ligatures w14:val="none"/>
              </w:rPr>
            </w:pPr>
            <w:r>
              <w:rPr>
                <w:rFonts w:ascii="Aptos" w:eastAsia="Times New Roman" w:hAnsi="Aptos" w:cstheme="minorHAnsi"/>
                <w:kern w:val="0"/>
                <w14:ligatures w14:val="none"/>
              </w:rPr>
              <w:t>7/3/2025</w:t>
            </w:r>
          </w:p>
        </w:tc>
        <w:tc>
          <w:tcPr>
            <w:tcW w:w="4951" w:type="dxa"/>
          </w:tcPr>
          <w:p w14:paraId="3041BF16" w14:textId="349C7DE8" w:rsidR="007321EF" w:rsidRPr="00FD0FE9" w:rsidRDefault="006217BC" w:rsidP="00F209E8">
            <w:pPr>
              <w:rPr>
                <w:rFonts w:ascii="Aptos" w:eastAsia="Times New Roman" w:hAnsi="Aptos" w:cstheme="minorHAnsi"/>
                <w:kern w:val="0"/>
                <w14:ligatures w14:val="none"/>
              </w:rPr>
            </w:pPr>
            <w:r>
              <w:rPr>
                <w:rFonts w:ascii="Aptos" w:eastAsia="Times New Roman" w:hAnsi="Aptos" w:cstheme="minorHAnsi"/>
                <w:kern w:val="0"/>
                <w14:ligatures w14:val="none"/>
              </w:rPr>
              <w:t>Re-formatted the document</w:t>
            </w:r>
          </w:p>
        </w:tc>
      </w:tr>
      <w:tr w:rsidR="007321EF" w:rsidRPr="00FD0FE9" w14:paraId="07F73C78" w14:textId="77777777" w:rsidTr="00F209E8">
        <w:tc>
          <w:tcPr>
            <w:tcW w:w="2337" w:type="dxa"/>
          </w:tcPr>
          <w:p w14:paraId="40A94D67" w14:textId="485444A7" w:rsidR="007321EF" w:rsidRPr="00FD0FE9" w:rsidRDefault="00FE5292"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4</w:t>
            </w:r>
          </w:p>
        </w:tc>
        <w:tc>
          <w:tcPr>
            <w:tcW w:w="2337" w:type="dxa"/>
          </w:tcPr>
          <w:p w14:paraId="3A0B2F3A" w14:textId="3D047484" w:rsidR="007321EF" w:rsidRPr="00FD0FE9" w:rsidRDefault="00576B49"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9/25/2025</w:t>
            </w:r>
          </w:p>
        </w:tc>
        <w:tc>
          <w:tcPr>
            <w:tcW w:w="4951" w:type="dxa"/>
          </w:tcPr>
          <w:p w14:paraId="31DA9AC2" w14:textId="6033CF07" w:rsidR="00576B49" w:rsidRPr="00C57CF5" w:rsidRDefault="00576B49" w:rsidP="00C57CF5">
            <w:pPr>
              <w:rPr>
                <w:rFonts w:ascii="Aptos" w:hAnsi="Aptos" w:cstheme="minorHAnsi"/>
              </w:rPr>
            </w:pPr>
            <w:r w:rsidRPr="00C57CF5">
              <w:rPr>
                <w:rFonts w:ascii="Aptos" w:eastAsia="Times New Roman" w:hAnsi="Aptos" w:cstheme="minorHAnsi"/>
                <w:kern w:val="0"/>
                <w14:ligatures w14:val="none"/>
              </w:rPr>
              <w:t xml:space="preserve">Updated the </w:t>
            </w:r>
            <w:r w:rsidRPr="00C57CF5">
              <w:rPr>
                <w:rFonts w:ascii="Aptos" w:hAnsi="Aptos" w:cstheme="minorHAnsi"/>
              </w:rPr>
              <w:t>Property Settlement Statement Form</w:t>
            </w:r>
            <w:r w:rsidR="00C57CF5">
              <w:rPr>
                <w:rFonts w:ascii="Aptos" w:hAnsi="Aptos" w:cstheme="minorHAnsi"/>
              </w:rPr>
              <w:t xml:space="preserve"> to include instructions for the closing </w:t>
            </w:r>
            <w:proofErr w:type="gramStart"/>
            <w:r w:rsidR="00C57CF5">
              <w:rPr>
                <w:rFonts w:ascii="Aptos" w:hAnsi="Aptos" w:cstheme="minorHAnsi"/>
              </w:rPr>
              <w:t>attorney</w:t>
            </w:r>
            <w:proofErr w:type="gramEnd"/>
            <w:r w:rsidR="00C57CF5">
              <w:rPr>
                <w:rFonts w:ascii="Aptos" w:hAnsi="Aptos" w:cstheme="minorHAnsi"/>
              </w:rPr>
              <w:t xml:space="preserve"> </w:t>
            </w:r>
          </w:p>
          <w:p w14:paraId="5A1F907F" w14:textId="2A6FD83F" w:rsidR="007321EF" w:rsidRPr="00FD0FE9" w:rsidRDefault="007321EF" w:rsidP="00F209E8">
            <w:pPr>
              <w:rPr>
                <w:rFonts w:ascii="Aptos" w:eastAsia="Times New Roman" w:hAnsi="Aptos" w:cstheme="minorHAnsi"/>
                <w:kern w:val="0"/>
                <w14:ligatures w14:val="none"/>
              </w:rPr>
            </w:pPr>
          </w:p>
        </w:tc>
      </w:tr>
      <w:tr w:rsidR="00531662" w:rsidRPr="00FD0FE9" w14:paraId="74CDAB75" w14:textId="77777777" w:rsidTr="00F209E8">
        <w:tc>
          <w:tcPr>
            <w:tcW w:w="2337" w:type="dxa"/>
          </w:tcPr>
          <w:p w14:paraId="57C5D3BD" w14:textId="11379055" w:rsidR="00531662" w:rsidRDefault="00531662"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5</w:t>
            </w:r>
          </w:p>
        </w:tc>
        <w:tc>
          <w:tcPr>
            <w:tcW w:w="2337" w:type="dxa"/>
          </w:tcPr>
          <w:p w14:paraId="5B58E076" w14:textId="47BBCA66" w:rsidR="00531662" w:rsidRDefault="00531662"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9/30/25</w:t>
            </w:r>
          </w:p>
        </w:tc>
        <w:tc>
          <w:tcPr>
            <w:tcW w:w="4951" w:type="dxa"/>
          </w:tcPr>
          <w:p w14:paraId="7BA7F0CC" w14:textId="23935378" w:rsidR="00531662" w:rsidRPr="00C57CF5" w:rsidRDefault="00E360BE" w:rsidP="00C57CF5">
            <w:pPr>
              <w:rPr>
                <w:rFonts w:ascii="Aptos" w:eastAsia="Times New Roman" w:hAnsi="Aptos" w:cstheme="minorHAnsi"/>
                <w:kern w:val="0"/>
                <w14:ligatures w14:val="none"/>
              </w:rPr>
            </w:pPr>
            <w:r>
              <w:rPr>
                <w:rFonts w:ascii="Aptos" w:eastAsia="Times New Roman" w:hAnsi="Aptos" w:cstheme="minorHAnsi"/>
                <w:kern w:val="0"/>
                <w14:ligatures w14:val="none"/>
              </w:rPr>
              <w:t xml:space="preserve">Edited the forms so they can </w:t>
            </w:r>
            <w:proofErr w:type="gramStart"/>
            <w:r>
              <w:rPr>
                <w:rFonts w:ascii="Aptos" w:eastAsia="Times New Roman" w:hAnsi="Aptos" w:cstheme="minorHAnsi"/>
                <w:kern w:val="0"/>
                <w14:ligatures w14:val="none"/>
              </w:rPr>
              <w:t>be filled</w:t>
            </w:r>
            <w:proofErr w:type="gramEnd"/>
            <w:r>
              <w:rPr>
                <w:rFonts w:ascii="Aptos" w:eastAsia="Times New Roman" w:hAnsi="Aptos" w:cstheme="minorHAnsi"/>
                <w:kern w:val="0"/>
                <w14:ligatures w14:val="none"/>
              </w:rPr>
              <w:t xml:space="preserve"> out online.</w:t>
            </w:r>
          </w:p>
        </w:tc>
      </w:tr>
      <w:tr w:rsidR="00CD059C" w:rsidRPr="00FD0FE9" w14:paraId="0B353851" w14:textId="77777777" w:rsidTr="00F209E8">
        <w:tc>
          <w:tcPr>
            <w:tcW w:w="2337" w:type="dxa"/>
          </w:tcPr>
          <w:p w14:paraId="07D041F2" w14:textId="1A63784C" w:rsidR="00CD059C" w:rsidRDefault="00CD059C"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6</w:t>
            </w:r>
          </w:p>
        </w:tc>
        <w:tc>
          <w:tcPr>
            <w:tcW w:w="2337" w:type="dxa"/>
          </w:tcPr>
          <w:p w14:paraId="5B7E9A9C" w14:textId="16899E0A" w:rsidR="00CD059C" w:rsidRDefault="00CD059C"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10/16/2025</w:t>
            </w:r>
          </w:p>
        </w:tc>
        <w:tc>
          <w:tcPr>
            <w:tcW w:w="4951" w:type="dxa"/>
          </w:tcPr>
          <w:p w14:paraId="22FE2745" w14:textId="1F779603" w:rsidR="00CD059C" w:rsidRDefault="00CD059C" w:rsidP="00C57CF5">
            <w:pPr>
              <w:rPr>
                <w:rFonts w:ascii="Aptos" w:eastAsia="Times New Roman" w:hAnsi="Aptos" w:cstheme="minorHAnsi"/>
                <w:kern w:val="0"/>
                <w14:ligatures w14:val="none"/>
              </w:rPr>
            </w:pPr>
            <w:r>
              <w:rPr>
                <w:rFonts w:ascii="Aptos" w:eastAsia="Times New Roman" w:hAnsi="Aptos" w:cstheme="minorHAnsi"/>
                <w:kern w:val="0"/>
                <w14:ligatures w14:val="none"/>
              </w:rPr>
              <w:t>Updated CAMS address</w:t>
            </w:r>
          </w:p>
        </w:tc>
      </w:tr>
      <w:tr w:rsidR="00971715" w:rsidRPr="00FD0FE9" w14:paraId="7CE9C1F1" w14:textId="77777777" w:rsidTr="00F209E8">
        <w:tc>
          <w:tcPr>
            <w:tcW w:w="2337" w:type="dxa"/>
          </w:tcPr>
          <w:p w14:paraId="4DFB9D79" w14:textId="2EC22AB8" w:rsidR="00971715" w:rsidRDefault="00971715"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7</w:t>
            </w:r>
          </w:p>
        </w:tc>
        <w:tc>
          <w:tcPr>
            <w:tcW w:w="2337" w:type="dxa"/>
          </w:tcPr>
          <w:p w14:paraId="48D51342" w14:textId="797BB235" w:rsidR="00971715" w:rsidRDefault="00971715" w:rsidP="00C57CF5">
            <w:pPr>
              <w:jc w:val="center"/>
              <w:rPr>
                <w:rFonts w:ascii="Aptos" w:eastAsia="Times New Roman" w:hAnsi="Aptos" w:cstheme="minorHAnsi"/>
                <w:kern w:val="0"/>
                <w14:ligatures w14:val="none"/>
              </w:rPr>
            </w:pPr>
            <w:r>
              <w:rPr>
                <w:rFonts w:ascii="Aptos" w:eastAsia="Times New Roman" w:hAnsi="Aptos" w:cstheme="minorHAnsi"/>
                <w:kern w:val="0"/>
                <w14:ligatures w14:val="none"/>
              </w:rPr>
              <w:t>10/20/25</w:t>
            </w:r>
          </w:p>
        </w:tc>
        <w:tc>
          <w:tcPr>
            <w:tcW w:w="4951" w:type="dxa"/>
          </w:tcPr>
          <w:p w14:paraId="31509ED3" w14:textId="62523142" w:rsidR="00971715" w:rsidRDefault="00971715" w:rsidP="00C57CF5">
            <w:pPr>
              <w:rPr>
                <w:rFonts w:ascii="Aptos" w:eastAsia="Times New Roman" w:hAnsi="Aptos" w:cstheme="minorHAnsi"/>
                <w:kern w:val="0"/>
                <w14:ligatures w14:val="none"/>
              </w:rPr>
            </w:pPr>
            <w:r>
              <w:rPr>
                <w:rFonts w:ascii="Aptos" w:eastAsia="Times New Roman" w:hAnsi="Aptos" w:cstheme="minorHAnsi"/>
                <w:kern w:val="0"/>
                <w14:ligatures w14:val="none"/>
              </w:rPr>
              <w:t>Removed fillable fields</w:t>
            </w:r>
          </w:p>
        </w:tc>
      </w:tr>
    </w:tbl>
    <w:p w14:paraId="174D1521" w14:textId="77777777" w:rsidR="007321EF" w:rsidRPr="00FD0FE9" w:rsidRDefault="007321EF" w:rsidP="00601773">
      <w:pPr>
        <w:pStyle w:val="ListParagraph"/>
        <w:rPr>
          <w:rFonts w:ascii="Aptos" w:hAnsi="Aptos"/>
        </w:rPr>
      </w:pPr>
    </w:p>
    <w:p w14:paraId="6BB75F71" w14:textId="77777777" w:rsidR="009C5E49" w:rsidRPr="00FD0FE9" w:rsidRDefault="009C5E49" w:rsidP="00601773">
      <w:pPr>
        <w:pStyle w:val="ListParagraph"/>
        <w:rPr>
          <w:rFonts w:ascii="Aptos" w:hAnsi="Aptos"/>
        </w:rPr>
      </w:pPr>
    </w:p>
    <w:p w14:paraId="3856DE59" w14:textId="77777777" w:rsidR="009C5E49" w:rsidRPr="00FD0FE9" w:rsidRDefault="009C5E49" w:rsidP="00601773">
      <w:pPr>
        <w:pStyle w:val="ListParagraph"/>
        <w:rPr>
          <w:rFonts w:ascii="Aptos" w:hAnsi="Aptos"/>
        </w:rPr>
      </w:pPr>
    </w:p>
    <w:p w14:paraId="5635EEA4" w14:textId="219F6F95" w:rsidR="009C5E49" w:rsidRPr="006217BC" w:rsidRDefault="009C5E49" w:rsidP="006217BC">
      <w:pPr>
        <w:rPr>
          <w:rFonts w:ascii="Aptos" w:hAnsi="Aptos" w:cstheme="minorHAnsi"/>
          <w:b/>
          <w:bCs/>
        </w:rPr>
      </w:pPr>
    </w:p>
    <w:sectPr w:rsidR="009C5E49" w:rsidRPr="006217BC" w:rsidSect="0047650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EE90" w14:textId="77777777" w:rsidR="00C063D7" w:rsidRDefault="00C063D7" w:rsidP="00AC4F2E">
      <w:pPr>
        <w:spacing w:after="0" w:line="240" w:lineRule="auto"/>
      </w:pPr>
      <w:r>
        <w:separator/>
      </w:r>
    </w:p>
  </w:endnote>
  <w:endnote w:type="continuationSeparator" w:id="0">
    <w:p w14:paraId="55DD3ECD" w14:textId="77777777" w:rsidR="00C063D7" w:rsidRDefault="00C063D7" w:rsidP="00AC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6A95" w14:textId="340DE748" w:rsidR="00AC4F2E" w:rsidRDefault="00190AD7">
    <w:pPr>
      <w:pStyle w:val="Footer"/>
    </w:pPr>
    <w:r>
      <w:t xml:space="preserve">Updated </w:t>
    </w:r>
    <w:r w:rsidR="00EE4033">
      <w:t>October 16</w:t>
    </w:r>
    <w:r>
      <w:t>,</w:t>
    </w:r>
    <w:r w:rsidR="00B242ED">
      <w:t xml:space="preserve"> </w:t>
    </w:r>
    <w:proofErr w:type="gramStart"/>
    <w:r>
      <w:t>2025</w:t>
    </w:r>
    <w:proofErr w:type="gramEnd"/>
    <w:r w:rsidR="00AC4F2E">
      <w:tab/>
    </w:r>
    <w:r w:rsidR="00AC4F2E">
      <w:ptab w:relativeTo="margin" w:alignment="center" w:leader="none"/>
    </w:r>
    <w:r w:rsidR="00AC4F2E">
      <w:ptab w:relativeTo="margin" w:alignment="right" w:leader="none"/>
    </w:r>
    <w:r w:rsidR="00AC4F2E">
      <w:t>Stored: BL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6287" w14:textId="77777777" w:rsidR="00C063D7" w:rsidRDefault="00C063D7" w:rsidP="00AC4F2E">
      <w:pPr>
        <w:spacing w:after="0" w:line="240" w:lineRule="auto"/>
      </w:pPr>
      <w:r>
        <w:separator/>
      </w:r>
    </w:p>
  </w:footnote>
  <w:footnote w:type="continuationSeparator" w:id="0">
    <w:p w14:paraId="3CADBC2A" w14:textId="77777777" w:rsidR="00C063D7" w:rsidRDefault="00C063D7" w:rsidP="00AC4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0DE3"/>
    <w:multiLevelType w:val="hybridMultilevel"/>
    <w:tmpl w:val="F3F4A32A"/>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 w15:restartNumberingAfterBreak="0">
    <w:nsid w:val="1E943DD4"/>
    <w:multiLevelType w:val="hybridMultilevel"/>
    <w:tmpl w:val="54022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ED52BB"/>
    <w:multiLevelType w:val="hybridMultilevel"/>
    <w:tmpl w:val="28F496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B515C1D"/>
    <w:multiLevelType w:val="hybridMultilevel"/>
    <w:tmpl w:val="2878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205E8"/>
    <w:multiLevelType w:val="hybridMultilevel"/>
    <w:tmpl w:val="658AE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A41E5A"/>
    <w:multiLevelType w:val="hybridMultilevel"/>
    <w:tmpl w:val="A61E679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5FC70EB8"/>
    <w:multiLevelType w:val="hybridMultilevel"/>
    <w:tmpl w:val="5824B388"/>
    <w:lvl w:ilvl="0" w:tplc="DA9C0EE8">
      <w:start w:val="1"/>
      <w:numFmt w:val="lowerRoman"/>
      <w:lvlText w:val="%1."/>
      <w:lvlJc w:val="left"/>
      <w:pPr>
        <w:ind w:left="54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9A8BAAA">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674F8"/>
    <w:multiLevelType w:val="hybridMultilevel"/>
    <w:tmpl w:val="559A7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5C76D6"/>
    <w:multiLevelType w:val="hybridMultilevel"/>
    <w:tmpl w:val="AEA8E0AC"/>
    <w:lvl w:ilvl="0" w:tplc="ABB493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1403636">
    <w:abstractNumId w:val="6"/>
  </w:num>
  <w:num w:numId="2" w16cid:durableId="1816798444">
    <w:abstractNumId w:val="2"/>
  </w:num>
  <w:num w:numId="3" w16cid:durableId="1349602507">
    <w:abstractNumId w:val="5"/>
  </w:num>
  <w:num w:numId="4" w16cid:durableId="566107025">
    <w:abstractNumId w:val="4"/>
  </w:num>
  <w:num w:numId="5" w16cid:durableId="310184962">
    <w:abstractNumId w:val="8"/>
  </w:num>
  <w:num w:numId="6" w16cid:durableId="1601644312">
    <w:abstractNumId w:val="7"/>
  </w:num>
  <w:num w:numId="7" w16cid:durableId="1300067930">
    <w:abstractNumId w:val="1"/>
  </w:num>
  <w:num w:numId="8" w16cid:durableId="1195508797">
    <w:abstractNumId w:val="3"/>
  </w:num>
  <w:num w:numId="9" w16cid:durableId="204683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9C"/>
    <w:rsid w:val="00000DA9"/>
    <w:rsid w:val="00000F59"/>
    <w:rsid w:val="00003A8F"/>
    <w:rsid w:val="0002040F"/>
    <w:rsid w:val="000333FF"/>
    <w:rsid w:val="00053198"/>
    <w:rsid w:val="000603DC"/>
    <w:rsid w:val="00073E44"/>
    <w:rsid w:val="00082C99"/>
    <w:rsid w:val="00093914"/>
    <w:rsid w:val="00095F3C"/>
    <w:rsid w:val="000C52BC"/>
    <w:rsid w:val="000E34B3"/>
    <w:rsid w:val="00105B56"/>
    <w:rsid w:val="00135114"/>
    <w:rsid w:val="00147E78"/>
    <w:rsid w:val="00150248"/>
    <w:rsid w:val="00163988"/>
    <w:rsid w:val="001732D5"/>
    <w:rsid w:val="00186F8A"/>
    <w:rsid w:val="00190AD7"/>
    <w:rsid w:val="001A188D"/>
    <w:rsid w:val="001B2E10"/>
    <w:rsid w:val="001C0C6B"/>
    <w:rsid w:val="001D0072"/>
    <w:rsid w:val="002126E6"/>
    <w:rsid w:val="002146F5"/>
    <w:rsid w:val="00221279"/>
    <w:rsid w:val="0022432E"/>
    <w:rsid w:val="00231D24"/>
    <w:rsid w:val="00240965"/>
    <w:rsid w:val="00247F1D"/>
    <w:rsid w:val="00263DAB"/>
    <w:rsid w:val="0026511A"/>
    <w:rsid w:val="002671AB"/>
    <w:rsid w:val="00267CC2"/>
    <w:rsid w:val="00271733"/>
    <w:rsid w:val="002736AB"/>
    <w:rsid w:val="00284F2B"/>
    <w:rsid w:val="0029296A"/>
    <w:rsid w:val="002A331C"/>
    <w:rsid w:val="002B275E"/>
    <w:rsid w:val="002D14AF"/>
    <w:rsid w:val="002D62FE"/>
    <w:rsid w:val="002D6C04"/>
    <w:rsid w:val="002E5AF0"/>
    <w:rsid w:val="002E6978"/>
    <w:rsid w:val="003049B6"/>
    <w:rsid w:val="00305921"/>
    <w:rsid w:val="00312669"/>
    <w:rsid w:val="00321D10"/>
    <w:rsid w:val="003270EF"/>
    <w:rsid w:val="00341A7E"/>
    <w:rsid w:val="00342102"/>
    <w:rsid w:val="0035343C"/>
    <w:rsid w:val="00360AA5"/>
    <w:rsid w:val="0036444A"/>
    <w:rsid w:val="0037241D"/>
    <w:rsid w:val="00380015"/>
    <w:rsid w:val="003841ED"/>
    <w:rsid w:val="00390789"/>
    <w:rsid w:val="00397370"/>
    <w:rsid w:val="003A43CD"/>
    <w:rsid w:val="00402594"/>
    <w:rsid w:val="00407688"/>
    <w:rsid w:val="00414AE5"/>
    <w:rsid w:val="004379A4"/>
    <w:rsid w:val="0044003E"/>
    <w:rsid w:val="0047456B"/>
    <w:rsid w:val="00476500"/>
    <w:rsid w:val="004A608F"/>
    <w:rsid w:val="004A7039"/>
    <w:rsid w:val="004B36F4"/>
    <w:rsid w:val="004D3EA6"/>
    <w:rsid w:val="004F7D01"/>
    <w:rsid w:val="00527621"/>
    <w:rsid w:val="00531662"/>
    <w:rsid w:val="00533241"/>
    <w:rsid w:val="00535991"/>
    <w:rsid w:val="005401AE"/>
    <w:rsid w:val="0054319B"/>
    <w:rsid w:val="005578E7"/>
    <w:rsid w:val="00566CA6"/>
    <w:rsid w:val="00570AAA"/>
    <w:rsid w:val="00572A7F"/>
    <w:rsid w:val="00576B49"/>
    <w:rsid w:val="00577A78"/>
    <w:rsid w:val="00577BC5"/>
    <w:rsid w:val="0059206E"/>
    <w:rsid w:val="00592D9E"/>
    <w:rsid w:val="005B2ABF"/>
    <w:rsid w:val="005B2F93"/>
    <w:rsid w:val="005E60AC"/>
    <w:rsid w:val="005E6D57"/>
    <w:rsid w:val="00601773"/>
    <w:rsid w:val="00611559"/>
    <w:rsid w:val="006139C5"/>
    <w:rsid w:val="00615766"/>
    <w:rsid w:val="006217BC"/>
    <w:rsid w:val="0062409A"/>
    <w:rsid w:val="00631664"/>
    <w:rsid w:val="00636EEC"/>
    <w:rsid w:val="006415D3"/>
    <w:rsid w:val="00643A32"/>
    <w:rsid w:val="00660A33"/>
    <w:rsid w:val="0067269D"/>
    <w:rsid w:val="00684B87"/>
    <w:rsid w:val="00687AF0"/>
    <w:rsid w:val="006A25A4"/>
    <w:rsid w:val="006A69EF"/>
    <w:rsid w:val="006C03EA"/>
    <w:rsid w:val="006F3F27"/>
    <w:rsid w:val="00711952"/>
    <w:rsid w:val="00723000"/>
    <w:rsid w:val="00726EE4"/>
    <w:rsid w:val="0073024C"/>
    <w:rsid w:val="007321EF"/>
    <w:rsid w:val="0074771B"/>
    <w:rsid w:val="00753643"/>
    <w:rsid w:val="0075618A"/>
    <w:rsid w:val="0076228F"/>
    <w:rsid w:val="0079116B"/>
    <w:rsid w:val="0079204A"/>
    <w:rsid w:val="00796106"/>
    <w:rsid w:val="007B7DD5"/>
    <w:rsid w:val="007C08C6"/>
    <w:rsid w:val="007C74F8"/>
    <w:rsid w:val="007D1287"/>
    <w:rsid w:val="007D2F01"/>
    <w:rsid w:val="007E03E0"/>
    <w:rsid w:val="007E2641"/>
    <w:rsid w:val="007F378C"/>
    <w:rsid w:val="00845ED4"/>
    <w:rsid w:val="008767DC"/>
    <w:rsid w:val="00876DBB"/>
    <w:rsid w:val="008829E0"/>
    <w:rsid w:val="00883DCD"/>
    <w:rsid w:val="00887096"/>
    <w:rsid w:val="008A4F7F"/>
    <w:rsid w:val="008A62D9"/>
    <w:rsid w:val="008B3F36"/>
    <w:rsid w:val="008E1F4E"/>
    <w:rsid w:val="008E4B4D"/>
    <w:rsid w:val="008F0159"/>
    <w:rsid w:val="008F15C0"/>
    <w:rsid w:val="008F1F0E"/>
    <w:rsid w:val="00917515"/>
    <w:rsid w:val="00952451"/>
    <w:rsid w:val="00971715"/>
    <w:rsid w:val="0098066A"/>
    <w:rsid w:val="00981D6C"/>
    <w:rsid w:val="00984D3E"/>
    <w:rsid w:val="00991CB2"/>
    <w:rsid w:val="00991F47"/>
    <w:rsid w:val="009A3DE0"/>
    <w:rsid w:val="009B343F"/>
    <w:rsid w:val="009C5E49"/>
    <w:rsid w:val="009D6CBA"/>
    <w:rsid w:val="009E01BA"/>
    <w:rsid w:val="009F4614"/>
    <w:rsid w:val="00A16FAA"/>
    <w:rsid w:val="00A22FD6"/>
    <w:rsid w:val="00A27D58"/>
    <w:rsid w:val="00A43F48"/>
    <w:rsid w:val="00A71A1A"/>
    <w:rsid w:val="00A71A5C"/>
    <w:rsid w:val="00AC490F"/>
    <w:rsid w:val="00AC4F2E"/>
    <w:rsid w:val="00AC7B8E"/>
    <w:rsid w:val="00B03F36"/>
    <w:rsid w:val="00B04A84"/>
    <w:rsid w:val="00B242ED"/>
    <w:rsid w:val="00B31768"/>
    <w:rsid w:val="00B50156"/>
    <w:rsid w:val="00B57506"/>
    <w:rsid w:val="00B74CAD"/>
    <w:rsid w:val="00B8124B"/>
    <w:rsid w:val="00B944A1"/>
    <w:rsid w:val="00BA140A"/>
    <w:rsid w:val="00BA6105"/>
    <w:rsid w:val="00BF1F6B"/>
    <w:rsid w:val="00C063D7"/>
    <w:rsid w:val="00C31140"/>
    <w:rsid w:val="00C41D05"/>
    <w:rsid w:val="00C4511B"/>
    <w:rsid w:val="00C5247B"/>
    <w:rsid w:val="00C57CF5"/>
    <w:rsid w:val="00CA5038"/>
    <w:rsid w:val="00CC4841"/>
    <w:rsid w:val="00CC5CDC"/>
    <w:rsid w:val="00CD059C"/>
    <w:rsid w:val="00CD1C92"/>
    <w:rsid w:val="00CD1DE1"/>
    <w:rsid w:val="00CF159C"/>
    <w:rsid w:val="00CF1D60"/>
    <w:rsid w:val="00D112F0"/>
    <w:rsid w:val="00D34E89"/>
    <w:rsid w:val="00D65DB7"/>
    <w:rsid w:val="00D66570"/>
    <w:rsid w:val="00D82357"/>
    <w:rsid w:val="00D97503"/>
    <w:rsid w:val="00DB411B"/>
    <w:rsid w:val="00DD46EF"/>
    <w:rsid w:val="00DD5C6D"/>
    <w:rsid w:val="00DE403C"/>
    <w:rsid w:val="00DF1139"/>
    <w:rsid w:val="00E240C8"/>
    <w:rsid w:val="00E321F9"/>
    <w:rsid w:val="00E33181"/>
    <w:rsid w:val="00E360BE"/>
    <w:rsid w:val="00E36E75"/>
    <w:rsid w:val="00E42B1F"/>
    <w:rsid w:val="00E47EF1"/>
    <w:rsid w:val="00E752EE"/>
    <w:rsid w:val="00E85C93"/>
    <w:rsid w:val="00E9168B"/>
    <w:rsid w:val="00EA023D"/>
    <w:rsid w:val="00EB4D44"/>
    <w:rsid w:val="00EE4033"/>
    <w:rsid w:val="00EF6382"/>
    <w:rsid w:val="00F10B0E"/>
    <w:rsid w:val="00F36AD8"/>
    <w:rsid w:val="00F44F0E"/>
    <w:rsid w:val="00F61BEC"/>
    <w:rsid w:val="00F65B3B"/>
    <w:rsid w:val="00F708D3"/>
    <w:rsid w:val="00F80CEF"/>
    <w:rsid w:val="00F92838"/>
    <w:rsid w:val="00F97069"/>
    <w:rsid w:val="00FC28CD"/>
    <w:rsid w:val="00FD0FE9"/>
    <w:rsid w:val="00FE3678"/>
    <w:rsid w:val="00FE5292"/>
    <w:rsid w:val="00FF614B"/>
    <w:rsid w:val="00FF616D"/>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F2602"/>
  <w15:chartTrackingRefBased/>
  <w15:docId w15:val="{B885D4AF-261F-4114-83FD-AF6FB47C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59C"/>
    <w:pPr>
      <w:ind w:left="720"/>
      <w:contextualSpacing/>
    </w:pPr>
  </w:style>
  <w:style w:type="character" w:styleId="Hyperlink">
    <w:name w:val="Hyperlink"/>
    <w:basedOn w:val="DefaultParagraphFont"/>
    <w:uiPriority w:val="99"/>
    <w:unhideWhenUsed/>
    <w:rsid w:val="00CF159C"/>
    <w:rPr>
      <w:color w:val="0563C1" w:themeColor="hyperlink"/>
      <w:u w:val="single"/>
    </w:rPr>
  </w:style>
  <w:style w:type="character" w:styleId="UnresolvedMention">
    <w:name w:val="Unresolved Mention"/>
    <w:basedOn w:val="DefaultParagraphFont"/>
    <w:uiPriority w:val="99"/>
    <w:semiHidden/>
    <w:unhideWhenUsed/>
    <w:rsid w:val="00CF159C"/>
    <w:rPr>
      <w:color w:val="605E5C"/>
      <w:shd w:val="clear" w:color="auto" w:fill="E1DFDD"/>
    </w:rPr>
  </w:style>
  <w:style w:type="paragraph" w:styleId="Header">
    <w:name w:val="header"/>
    <w:basedOn w:val="Normal"/>
    <w:link w:val="HeaderChar"/>
    <w:uiPriority w:val="99"/>
    <w:unhideWhenUsed/>
    <w:rsid w:val="00AC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F2E"/>
  </w:style>
  <w:style w:type="paragraph" w:styleId="Footer">
    <w:name w:val="footer"/>
    <w:basedOn w:val="Normal"/>
    <w:link w:val="FooterChar"/>
    <w:uiPriority w:val="99"/>
    <w:unhideWhenUsed/>
    <w:rsid w:val="00AC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F2E"/>
  </w:style>
  <w:style w:type="table" w:styleId="TableGrid">
    <w:name w:val="Table Grid"/>
    <w:basedOn w:val="TableNormal"/>
    <w:uiPriority w:val="39"/>
    <w:rsid w:val="0073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36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ricklandin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brickland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951</Words>
  <Characters>5302</Characters>
  <Application>Microsoft Office Word</Application>
  <DocSecurity>0</DocSecurity>
  <Lines>212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Gomori</dc:creator>
  <cp:keywords/>
  <dc:description/>
  <cp:lastModifiedBy>Cindy Stonesifer</cp:lastModifiedBy>
  <cp:revision>6</cp:revision>
  <cp:lastPrinted>2025-07-03T17:08:00Z</cp:lastPrinted>
  <dcterms:created xsi:type="dcterms:W3CDTF">2025-10-20T16:30:00Z</dcterms:created>
  <dcterms:modified xsi:type="dcterms:W3CDTF">2025-10-20T16:35:00Z</dcterms:modified>
</cp:coreProperties>
</file>